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F" w:rsidRDefault="001D25A1">
      <w:r>
        <w:rPr>
          <w:noProof/>
          <w:lang w:eastAsia="ru-RU"/>
        </w:rPr>
        <w:drawing>
          <wp:inline distT="0" distB="0" distL="0" distR="0">
            <wp:extent cx="9251950" cy="6541650"/>
            <wp:effectExtent l="19050" t="0" r="6350" b="0"/>
            <wp:docPr id="1" name="Рисунок 1" descr="C:\Users\teacher\Desktop\Аттестация\Scan_20230412_15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Аттестация\Scan_20230412_152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A1" w:rsidRPr="00570DF7" w:rsidRDefault="001D25A1" w:rsidP="001D25A1">
      <w:pPr>
        <w:jc w:val="center"/>
        <w:rPr>
          <w:b/>
          <w:color w:val="000000"/>
        </w:rPr>
      </w:pPr>
      <w:r w:rsidRPr="00570DF7">
        <w:rPr>
          <w:b/>
          <w:color w:val="000000"/>
        </w:rPr>
        <w:lastRenderedPageBreak/>
        <w:t>Раздел № 1 «Комплекс основных характеристик программы»</w:t>
      </w:r>
    </w:p>
    <w:p w:rsidR="001D25A1" w:rsidRPr="00570DF7" w:rsidRDefault="001D25A1" w:rsidP="001D25A1">
      <w:pPr>
        <w:pStyle w:val="a5"/>
        <w:rPr>
          <w:b/>
          <w:color w:val="000000"/>
          <w:sz w:val="24"/>
          <w:szCs w:val="24"/>
          <w:u w:val="single"/>
        </w:rPr>
      </w:pPr>
    </w:p>
    <w:p w:rsidR="001D25A1" w:rsidRPr="00570DF7" w:rsidRDefault="001D25A1" w:rsidP="001D25A1">
      <w:pPr>
        <w:jc w:val="center"/>
        <w:rPr>
          <w:b/>
          <w:color w:val="000000"/>
        </w:rPr>
      </w:pPr>
      <w:r w:rsidRPr="00570DF7">
        <w:rPr>
          <w:b/>
          <w:color w:val="000000"/>
        </w:rPr>
        <w:t>Пояснительная записка</w:t>
      </w:r>
    </w:p>
    <w:p w:rsidR="001D25A1" w:rsidRPr="005E667E" w:rsidRDefault="001D25A1" w:rsidP="001D25A1">
      <w:pPr>
        <w:ind w:firstLine="567"/>
        <w:rPr>
          <w:color w:val="000000"/>
        </w:rPr>
      </w:pPr>
      <w:r w:rsidRPr="005E667E">
        <w:rPr>
          <w:color w:val="000000"/>
        </w:rPr>
        <w:t xml:space="preserve">Дополнительная   общеобразовательная (развивающая) программа курса дополнительного образования </w:t>
      </w:r>
      <w:r>
        <w:rPr>
          <w:color w:val="000000"/>
        </w:rPr>
        <w:t xml:space="preserve">  </w:t>
      </w:r>
      <w:r w:rsidRPr="00425041">
        <w:rPr>
          <w:color w:val="000000"/>
        </w:rPr>
        <w:t>«</w:t>
      </w:r>
      <w:r>
        <w:rPr>
          <w:color w:val="000000"/>
        </w:rPr>
        <w:t>Цифровая лаборатория</w:t>
      </w:r>
      <w:r w:rsidRPr="00917C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t>с использованием оборудования центра «Точка роста»</w:t>
      </w:r>
      <w:r w:rsidRPr="005E667E">
        <w:rPr>
          <w:b/>
          <w:color w:val="000000"/>
        </w:rPr>
        <w:t xml:space="preserve"> </w:t>
      </w:r>
      <w:r w:rsidRPr="005E667E">
        <w:rPr>
          <w:color w:val="000000"/>
        </w:rPr>
        <w:t xml:space="preserve">разработана в соответствии </w:t>
      </w:r>
      <w:proofErr w:type="gramStart"/>
      <w:r w:rsidRPr="005E667E">
        <w:rPr>
          <w:color w:val="000000"/>
        </w:rPr>
        <w:t>с</w:t>
      </w:r>
      <w:proofErr w:type="gramEnd"/>
      <w:r w:rsidRPr="005E667E">
        <w:rPr>
          <w:color w:val="000000"/>
        </w:rPr>
        <w:t>:</w:t>
      </w:r>
    </w:p>
    <w:p w:rsidR="001D25A1" w:rsidRPr="005E667E" w:rsidRDefault="001D25A1" w:rsidP="001D25A1">
      <w:pPr>
        <w:pStyle w:val="a9"/>
        <w:widowControl w:val="0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color w:val="000000"/>
          <w:sz w:val="24"/>
          <w:szCs w:val="24"/>
        </w:rPr>
      </w:pPr>
      <w:r w:rsidRPr="005E667E">
        <w:rPr>
          <w:color w:val="000000"/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E667E">
          <w:rPr>
            <w:color w:val="000000"/>
            <w:sz w:val="24"/>
            <w:szCs w:val="24"/>
          </w:rPr>
          <w:t>2012 г</w:t>
        </w:r>
      </w:smartTag>
      <w:r w:rsidRPr="005E667E">
        <w:rPr>
          <w:color w:val="000000"/>
          <w:sz w:val="24"/>
          <w:szCs w:val="24"/>
        </w:rPr>
        <w:t xml:space="preserve">. № 273-ФЗ «Об образовании в Российской Федерации, 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Приказ</w:t>
      </w:r>
      <w:r>
        <w:t>ом</w:t>
      </w:r>
      <w:r w:rsidRPr="00962242">
        <w:t xml:space="preserve"> </w:t>
      </w:r>
      <w:proofErr w:type="spellStart"/>
      <w:r w:rsidRPr="00962242">
        <w:t>Минпросвещения</w:t>
      </w:r>
      <w:proofErr w:type="spellEnd"/>
      <w:r w:rsidRPr="00962242">
        <w:t xml:space="preserve"> России от 03.09.2019 №467 "Об утверждении Целевой </w:t>
      </w:r>
      <w:proofErr w:type="gramStart"/>
      <w:r w:rsidRPr="00962242">
        <w:t>модели развития региональных систем развития дополнительного образования детей</w:t>
      </w:r>
      <w:proofErr w:type="gramEnd"/>
      <w:r w:rsidRPr="00962242">
        <w:t>"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Нац</w:t>
      </w:r>
      <w:r>
        <w:t xml:space="preserve">иональным проектом "Образование" - </w:t>
      </w:r>
      <w:r w:rsidRPr="00962242">
        <w:t xml:space="preserve">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Федеральны</w:t>
      </w:r>
      <w:r>
        <w:t xml:space="preserve">м </w:t>
      </w:r>
      <w:r w:rsidRPr="00962242">
        <w:t xml:space="preserve"> проект</w:t>
      </w:r>
      <w:r>
        <w:t>ом</w:t>
      </w:r>
      <w:r w:rsidRPr="00962242">
        <w:t xml:space="preserve"> «Успех каждого ребенка» - ПРИЛОЖЕНИЕ к протоколу заседания проектного комитета по национальному проекту "Образование" от 07 декабря 2018 г. № 3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Приказ</w:t>
      </w:r>
      <w:r>
        <w:t>ом</w:t>
      </w:r>
      <w:r w:rsidRPr="00962242">
        <w:t xml:space="preserve">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>
        <w:t xml:space="preserve"> </w:t>
      </w:r>
      <w:r w:rsidRPr="00962242">
        <w:t>Письм</w:t>
      </w:r>
      <w:r>
        <w:t>ом</w:t>
      </w:r>
      <w:r w:rsidRPr="00962242">
        <w:t xml:space="preserve"> Министерства просвещения Российской Федерации от 20 февраля 2019 г. № ТС-551/07 "</w:t>
      </w:r>
      <w:r>
        <w:t xml:space="preserve">О </w:t>
      </w:r>
      <w:r w:rsidRPr="00962242">
        <w:t xml:space="preserve">сопровождении образования обучающихся </w:t>
      </w:r>
      <w:r>
        <w:t>с</w:t>
      </w:r>
      <w:r w:rsidRPr="00962242">
        <w:t xml:space="preserve"> ОВЗ и инвалидностью"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Указ</w:t>
      </w:r>
      <w:r>
        <w:t>ом</w:t>
      </w:r>
      <w:r w:rsidRPr="00962242"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Постановление</w:t>
      </w:r>
      <w:r>
        <w:t xml:space="preserve">м </w:t>
      </w:r>
      <w:r w:rsidRPr="00962242">
        <w:t>Правительства Российской Федерации от 31 октября 2018 г. № 1288 «Об организации проектной деятельности в Правительстве Российской Федерации».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Приказ</w:t>
      </w:r>
      <w:r>
        <w:t>ом</w:t>
      </w:r>
      <w:r w:rsidRPr="00962242">
        <w:t xml:space="preserve"> Министерства труда и социальной защиты Российской Федерации от 5 мая 2018 г. N 298 </w:t>
      </w:r>
      <w:proofErr w:type="spellStart"/>
      <w:proofErr w:type="gramStart"/>
      <w:r w:rsidRPr="00962242">
        <w:t>н</w:t>
      </w:r>
      <w:proofErr w:type="spellEnd"/>
      <w:proofErr w:type="gramEnd"/>
      <w:r w:rsidRPr="00962242">
        <w:t xml:space="preserve"> «</w:t>
      </w:r>
      <w:proofErr w:type="gramStart"/>
      <w:r w:rsidRPr="00962242">
        <w:t>Об</w:t>
      </w:r>
      <w:proofErr w:type="gramEnd"/>
      <w:r w:rsidRPr="00962242">
        <w:t xml:space="preserve"> утверждении профессионального стандарта «Педагог дополнительного образования детей и взрослых».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Приказ</w:t>
      </w:r>
      <w:r>
        <w:t>ом</w:t>
      </w:r>
      <w:r w:rsidRPr="00962242">
        <w:t xml:space="preserve"> </w:t>
      </w:r>
      <w:proofErr w:type="spellStart"/>
      <w:r w:rsidRPr="00962242">
        <w:t>Минобрнауки</w:t>
      </w:r>
      <w:proofErr w:type="spellEnd"/>
      <w:r w:rsidRPr="00962242"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 w:rsidRPr="00962242">
        <w:t>Федеральн</w:t>
      </w:r>
      <w:r>
        <w:t>ой</w:t>
      </w:r>
      <w:r w:rsidRPr="00962242">
        <w:t xml:space="preserve"> целев</w:t>
      </w:r>
      <w:r>
        <w:t>ой</w:t>
      </w:r>
      <w:r w:rsidRPr="00962242">
        <w:t xml:space="preserve"> программ</w:t>
      </w:r>
      <w:r>
        <w:t>ой</w:t>
      </w:r>
      <w:r w:rsidRPr="00962242">
        <w:t xml:space="preserve"> развития образования на 2016–2020 годы, </w:t>
      </w:r>
      <w:proofErr w:type="gramStart"/>
      <w:r w:rsidRPr="00962242">
        <w:t>утвержденная</w:t>
      </w:r>
      <w:proofErr w:type="gramEnd"/>
      <w:r w:rsidRPr="00962242">
        <w:t xml:space="preserve"> Постановлением Правительства Российской Федерации от 23 мая 2015 г. № 497</w:t>
      </w:r>
    </w:p>
    <w:p w:rsidR="001D25A1" w:rsidRPr="00962242" w:rsidRDefault="001D25A1" w:rsidP="001D25A1">
      <w:pPr>
        <w:numPr>
          <w:ilvl w:val="0"/>
          <w:numId w:val="1"/>
        </w:numPr>
        <w:spacing w:after="0" w:line="240" w:lineRule="auto"/>
      </w:pPr>
      <w:r>
        <w:t xml:space="preserve"> </w:t>
      </w:r>
      <w:r w:rsidRPr="00962242">
        <w:t>Концепци</w:t>
      </w:r>
      <w:r>
        <w:t>ей</w:t>
      </w:r>
      <w:r w:rsidRPr="00962242">
        <w:t xml:space="preserve"> развития дополнительного образования детей, </w:t>
      </w:r>
      <w:proofErr w:type="gramStart"/>
      <w:r w:rsidRPr="00962242">
        <w:t>утвержденная</w:t>
      </w:r>
      <w:proofErr w:type="gramEnd"/>
      <w:r w:rsidRPr="00962242">
        <w:t xml:space="preserve"> Распоряжением Правительства Российской Федерации от 4 сентября 2014 г. № 1726-р.</w:t>
      </w:r>
    </w:p>
    <w:p w:rsidR="001D25A1" w:rsidRPr="005E667E" w:rsidRDefault="001D25A1" w:rsidP="001D25A1">
      <w:pPr>
        <w:pStyle w:val="a9"/>
        <w:widowControl w:val="0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color w:val="000000"/>
          <w:sz w:val="24"/>
          <w:szCs w:val="24"/>
        </w:rPr>
      </w:pPr>
      <w:r w:rsidRPr="005E667E">
        <w:rPr>
          <w:color w:val="000000"/>
          <w:sz w:val="24"/>
          <w:szCs w:val="24"/>
        </w:rPr>
        <w:t xml:space="preserve">Уставом СОШ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ерхнеказымский</w:t>
      </w:r>
      <w:proofErr w:type="spellEnd"/>
      <w:r>
        <w:rPr>
          <w:color w:val="000000"/>
          <w:sz w:val="24"/>
          <w:szCs w:val="24"/>
        </w:rPr>
        <w:t>;</w:t>
      </w:r>
      <w:r w:rsidRPr="005E667E">
        <w:rPr>
          <w:color w:val="000000"/>
          <w:sz w:val="24"/>
          <w:szCs w:val="24"/>
        </w:rPr>
        <w:t xml:space="preserve"> </w:t>
      </w:r>
    </w:p>
    <w:p w:rsidR="001D25A1" w:rsidRPr="005E667E" w:rsidRDefault="001D25A1" w:rsidP="001D25A1">
      <w:pPr>
        <w:pStyle w:val="a9"/>
        <w:widowControl w:val="0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color w:val="000000"/>
          <w:sz w:val="24"/>
          <w:szCs w:val="24"/>
        </w:rPr>
      </w:pPr>
      <w:r w:rsidRPr="005E667E">
        <w:rPr>
          <w:color w:val="000000"/>
          <w:sz w:val="24"/>
          <w:szCs w:val="24"/>
        </w:rPr>
        <w:t xml:space="preserve">Положением о дополнительной общеобразовательной программе курса дополнительного образования </w:t>
      </w:r>
      <w:r>
        <w:rPr>
          <w:color w:val="000000"/>
          <w:sz w:val="24"/>
          <w:szCs w:val="24"/>
        </w:rPr>
        <w:t xml:space="preserve">СОШ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ерхнеказымский</w:t>
      </w:r>
      <w:proofErr w:type="spellEnd"/>
      <w:r>
        <w:rPr>
          <w:color w:val="000000"/>
          <w:sz w:val="24"/>
          <w:szCs w:val="24"/>
        </w:rPr>
        <w:t>.</w:t>
      </w:r>
    </w:p>
    <w:p w:rsidR="001D25A1" w:rsidRDefault="001D25A1" w:rsidP="001D25A1">
      <w:pPr>
        <w:ind w:firstLine="709"/>
        <w:jc w:val="both"/>
        <w:rPr>
          <w:b/>
          <w:iCs/>
          <w:color w:val="000000"/>
          <w:u w:val="single"/>
        </w:rPr>
      </w:pPr>
    </w:p>
    <w:p w:rsidR="001D25A1" w:rsidRDefault="001D25A1" w:rsidP="001D25A1">
      <w:pPr>
        <w:ind w:firstLine="709"/>
        <w:jc w:val="both"/>
        <w:rPr>
          <w:b/>
          <w:iCs/>
          <w:color w:val="000000"/>
          <w:u w:val="single"/>
        </w:rPr>
      </w:pPr>
    </w:p>
    <w:p w:rsidR="001D25A1" w:rsidRDefault="001D25A1" w:rsidP="001D25A1">
      <w:pPr>
        <w:pStyle w:val="a5"/>
        <w:spacing w:line="276" w:lineRule="auto"/>
        <w:ind w:firstLine="708"/>
        <w:jc w:val="both"/>
        <w:rPr>
          <w:b/>
          <w:iCs/>
          <w:color w:val="000000"/>
          <w:u w:val="single"/>
        </w:rPr>
      </w:pPr>
    </w:p>
    <w:p w:rsidR="001D25A1" w:rsidRDefault="001D25A1" w:rsidP="001D25A1">
      <w:pPr>
        <w:pStyle w:val="a5"/>
        <w:spacing w:line="276" w:lineRule="auto"/>
        <w:ind w:firstLine="708"/>
        <w:jc w:val="both"/>
        <w:rPr>
          <w:b/>
          <w:iCs/>
          <w:color w:val="000000"/>
          <w:u w:val="single"/>
        </w:rPr>
      </w:pPr>
    </w:p>
    <w:p w:rsidR="001D25A1" w:rsidRDefault="001D25A1" w:rsidP="001D25A1">
      <w:pPr>
        <w:pStyle w:val="a5"/>
        <w:spacing w:line="276" w:lineRule="auto"/>
        <w:ind w:firstLine="708"/>
        <w:jc w:val="both"/>
        <w:rPr>
          <w:b/>
          <w:iCs/>
          <w:color w:val="000000"/>
          <w:u w:val="single"/>
        </w:rPr>
      </w:pPr>
    </w:p>
    <w:p w:rsidR="001D25A1" w:rsidRPr="0052697D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5532BD">
        <w:rPr>
          <w:b/>
          <w:iCs/>
          <w:color w:val="000000"/>
          <w:u w:val="single"/>
        </w:rPr>
        <w:t>Актуальность.</w:t>
      </w:r>
      <w:r>
        <w:rPr>
          <w:iCs/>
          <w:color w:val="000000"/>
        </w:rPr>
        <w:t xml:space="preserve"> </w:t>
      </w:r>
      <w:r w:rsidRPr="0052697D">
        <w:rPr>
          <w:sz w:val="24"/>
          <w:szCs w:val="24"/>
        </w:rPr>
        <w:t xml:space="preserve">На базе центра «Точка роста» обеспечивается реализация дополнительных общеобразовательных программ </w:t>
      </w:r>
      <w:proofErr w:type="spellStart"/>
      <w:proofErr w:type="gramStart"/>
      <w:r w:rsidRPr="0052697D">
        <w:rPr>
          <w:sz w:val="24"/>
          <w:szCs w:val="24"/>
        </w:rPr>
        <w:t>естественно-научной</w:t>
      </w:r>
      <w:proofErr w:type="spellEnd"/>
      <w:proofErr w:type="gramEnd"/>
      <w:r w:rsidRPr="0052697D">
        <w:rPr>
          <w:sz w:val="24"/>
          <w:szCs w:val="24"/>
        </w:rPr>
        <w:t xml:space="preserve"> направленности, разработанной в соответствии с требованиями законодательства в сфере образования и с учётом рекомендаций Федерального оператора учебного предмета «Биология». Программа позволяет интегрировать реализуемые здесь подходы, структуру и содержание при организации допол</w:t>
      </w:r>
      <w:r>
        <w:rPr>
          <w:sz w:val="24"/>
          <w:szCs w:val="24"/>
        </w:rPr>
        <w:t>нительного обучения биологии в 9-11</w:t>
      </w:r>
      <w:r w:rsidRPr="0052697D">
        <w:rPr>
          <w:sz w:val="24"/>
          <w:szCs w:val="24"/>
        </w:rPr>
        <w:t xml:space="preserve"> классах. Использование оборудования центра «Точка роста» при реализации данной </w:t>
      </w:r>
      <w:proofErr w:type="gramStart"/>
      <w:r w:rsidRPr="0052697D">
        <w:rPr>
          <w:sz w:val="24"/>
          <w:szCs w:val="24"/>
        </w:rPr>
        <w:t>ДОП</w:t>
      </w:r>
      <w:proofErr w:type="gramEnd"/>
      <w:r w:rsidRPr="0052697D">
        <w:rPr>
          <w:sz w:val="24"/>
          <w:szCs w:val="24"/>
        </w:rPr>
        <w:t xml:space="preserve"> позволяет создать условия: для расширения содержания школьного биологического образования; для повышения познавательной активности обучающихся в </w:t>
      </w:r>
      <w:proofErr w:type="spellStart"/>
      <w:r w:rsidRPr="0052697D">
        <w:rPr>
          <w:sz w:val="24"/>
          <w:szCs w:val="24"/>
        </w:rPr>
        <w:t>естественно-научной</w:t>
      </w:r>
      <w:proofErr w:type="spellEnd"/>
      <w:r w:rsidRPr="0052697D">
        <w:rPr>
          <w:sz w:val="24"/>
          <w:szCs w:val="24"/>
        </w:rPr>
        <w:t xml:space="preserve"> области;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для работы с одарёнными школьниками, организации их развития в различных областях творческой деятельности. Применяя цифровые лаборатории, учащиеся смогут выполнить множество лабораторных работ и экспериментов. </w:t>
      </w:r>
    </w:p>
    <w:p w:rsidR="001D25A1" w:rsidRPr="0052697D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52697D">
        <w:rPr>
          <w:sz w:val="24"/>
          <w:szCs w:val="24"/>
        </w:rPr>
        <w:t>Биология растений: 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Теплолюбивые и холодостойкие растения.</w:t>
      </w:r>
    </w:p>
    <w:p w:rsidR="001D25A1" w:rsidRPr="0052697D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52697D">
        <w:rPr>
          <w:sz w:val="24"/>
          <w:szCs w:val="24"/>
        </w:rPr>
        <w:t xml:space="preserve"> Зоология: 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 многообразия членистоногих по коллекциям. 4 Изучение строения рыб по влажным препаратам. Изучение строения птиц. Изучение строения млекопитающих по влажным препаратам. Водные животные. Теплокровные и холоднокровные животные </w:t>
      </w:r>
    </w:p>
    <w:p w:rsidR="001D25A1" w:rsidRPr="0052697D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52697D">
        <w:rPr>
          <w:sz w:val="24"/>
          <w:szCs w:val="24"/>
        </w:rPr>
        <w:t>Человек и его здоровье: 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ёмкость легких. Выделительная, дыхательная и терморегуляторная функция кожи. Действие ферментов на субстрат на примере каталазы. Приспособленность организмов к среде обитания.</w:t>
      </w:r>
    </w:p>
    <w:p w:rsidR="001D25A1" w:rsidRPr="0052697D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52697D">
        <w:rPr>
          <w:sz w:val="24"/>
          <w:szCs w:val="24"/>
        </w:rPr>
        <w:t xml:space="preserve"> Общая биология: Действие ферментов на субстрат на примере каталазы. Разложение Н2О2. Влияние </w:t>
      </w:r>
      <w:proofErr w:type="spellStart"/>
      <w:r w:rsidRPr="0052697D">
        <w:rPr>
          <w:sz w:val="24"/>
          <w:szCs w:val="24"/>
        </w:rPr>
        <w:t>рН</w:t>
      </w:r>
      <w:proofErr w:type="spellEnd"/>
      <w:r w:rsidRPr="0052697D">
        <w:rPr>
          <w:sz w:val="24"/>
          <w:szCs w:val="24"/>
        </w:rPr>
        <w:t xml:space="preserve"> среды на активность ферментов. Факторы, влияющие на скорость процесса фотосинтеза. Изучение клеток и тканей растений и животных на готовых микропрепаратах и их описание. Выявление изменчивости у организмов. Выявление приспособлений у организмов к среде обитания (на конкретных примерах).</w:t>
      </w:r>
    </w:p>
    <w:p w:rsidR="001D25A1" w:rsidRPr="003354C4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>
        <w:rPr>
          <w:iCs/>
          <w:color w:val="000000"/>
        </w:rPr>
        <w:lastRenderedPageBreak/>
        <w:t xml:space="preserve"> </w:t>
      </w:r>
      <w:r w:rsidRPr="003354C4">
        <w:rPr>
          <w:sz w:val="24"/>
          <w:szCs w:val="24"/>
        </w:rPr>
        <w:t xml:space="preserve">Ключевым звеном в изучении биологии является натуралистический подход и практическая деятельность. На данной стадии очень важно помочь школьнику осознать необходимость приобретаемых навыков, познаний, умений. Способность учиться поддерживается формированием универсальных учебных действий, которое подразумевает создание мотивации, определение и постановка целей, поиск эффективных методов их достижения.  </w:t>
      </w:r>
    </w:p>
    <w:p w:rsidR="001D25A1" w:rsidRPr="003354C4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3354C4">
        <w:rPr>
          <w:sz w:val="24"/>
          <w:szCs w:val="24"/>
        </w:rPr>
        <w:t xml:space="preserve">Одним из важнейших требований к биологическому образованию в современных условиях является овладение учащимися практическими умениями и навыками. </w:t>
      </w:r>
    </w:p>
    <w:p w:rsidR="001D25A1" w:rsidRPr="003354C4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3354C4">
        <w:rPr>
          <w:sz w:val="24"/>
          <w:szCs w:val="24"/>
        </w:rPr>
        <w:t>Программа кружка «</w:t>
      </w:r>
      <w:r>
        <w:rPr>
          <w:sz w:val="24"/>
          <w:szCs w:val="24"/>
        </w:rPr>
        <w:t>Живая</w:t>
      </w:r>
      <w:r w:rsidRPr="003354C4">
        <w:rPr>
          <w:sz w:val="24"/>
          <w:szCs w:val="24"/>
        </w:rPr>
        <w:t xml:space="preserve"> лаборатория» соответствует целям ФГОС и </w:t>
      </w:r>
      <w:r w:rsidRPr="003354C4">
        <w:rPr>
          <w:bCs/>
          <w:sz w:val="24"/>
          <w:szCs w:val="24"/>
        </w:rPr>
        <w:t>обладает новизной</w:t>
      </w:r>
      <w:r w:rsidRPr="003354C4">
        <w:rPr>
          <w:sz w:val="24"/>
          <w:szCs w:val="24"/>
        </w:rPr>
        <w:t xml:space="preserve"> для учащихся и направлена на формирование у учащихся интереса к биологии, развитие любознательности, расширение знаний о живом мире, на более глубокое развитие практических умений, через обучение учащихся моделировать, отработку практических умений и применение полученных знаний на практике. Кроме того он подготавливает учащихся к изучению биологии в старших классах. Помимо всего выше сказанного, у ученика есть прекрасная возможность более глубоко познакомиться с предметом, понять всю его привлекательность и значимость, а значит, посвятить себя в будущем именно биологии. Для этого у школьника будет возможность принимать участие в предметных неделях, научно-практических конференциях, олимпиадах различного уровня. В рамках данного курса запланированы лабораторные работы и практические занятия, проекты, экскурсии. Программа кружка «</w:t>
      </w:r>
      <w:r>
        <w:rPr>
          <w:sz w:val="24"/>
          <w:szCs w:val="24"/>
        </w:rPr>
        <w:t>Живая</w:t>
      </w:r>
      <w:r w:rsidRPr="003354C4">
        <w:rPr>
          <w:sz w:val="24"/>
          <w:szCs w:val="24"/>
        </w:rPr>
        <w:t xml:space="preserve"> лаборатория» должна не только сформировать базовые знания и умения, необходимые ученику в изучении основных  разделов биологии, но и помочь в становлении устойчивого познавательного интереса к предмету, заложить основы жизненно важных компетенций.</w:t>
      </w:r>
    </w:p>
    <w:p w:rsidR="001D25A1" w:rsidRDefault="001D25A1" w:rsidP="001D25A1">
      <w:pPr>
        <w:ind w:firstLine="709"/>
        <w:jc w:val="both"/>
        <w:rPr>
          <w:b/>
          <w:bCs/>
          <w:sz w:val="23"/>
          <w:szCs w:val="23"/>
          <w:u w:val="single"/>
        </w:rPr>
      </w:pPr>
    </w:p>
    <w:p w:rsidR="001D25A1" w:rsidRDefault="001D25A1" w:rsidP="001D25A1">
      <w:pPr>
        <w:ind w:firstLine="709"/>
        <w:jc w:val="both"/>
        <w:rPr>
          <w:sz w:val="23"/>
          <w:szCs w:val="23"/>
        </w:rPr>
      </w:pPr>
      <w:r w:rsidRPr="00CC7D39">
        <w:rPr>
          <w:b/>
          <w:bCs/>
          <w:sz w:val="23"/>
          <w:szCs w:val="23"/>
          <w:u w:val="single"/>
        </w:rPr>
        <w:t>Направленность</w:t>
      </w:r>
      <w:r w:rsidRPr="00CC7D39"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естественнонаучная. </w:t>
      </w:r>
    </w:p>
    <w:p w:rsidR="001D25A1" w:rsidRDefault="001D25A1" w:rsidP="001D25A1">
      <w:pPr>
        <w:ind w:firstLine="567"/>
        <w:jc w:val="both"/>
        <w:rPr>
          <w:sz w:val="23"/>
          <w:szCs w:val="23"/>
        </w:rPr>
      </w:pPr>
      <w:r w:rsidRPr="00CC7D39">
        <w:rPr>
          <w:b/>
          <w:bCs/>
          <w:sz w:val="23"/>
          <w:szCs w:val="23"/>
          <w:u w:val="single"/>
        </w:rPr>
        <w:t xml:space="preserve">Уровень освоения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стартовый. </w:t>
      </w:r>
    </w:p>
    <w:p w:rsidR="001D25A1" w:rsidRPr="00C66EB0" w:rsidRDefault="001D25A1" w:rsidP="001D25A1">
      <w:pPr>
        <w:shd w:val="clear" w:color="auto" w:fill="FFFFFF"/>
        <w:tabs>
          <w:tab w:val="left" w:pos="9072"/>
        </w:tabs>
        <w:ind w:firstLine="709"/>
        <w:jc w:val="both"/>
        <w:rPr>
          <w:iCs/>
          <w:spacing w:val="-13"/>
        </w:rPr>
      </w:pPr>
      <w:r w:rsidRPr="005B090F">
        <w:rPr>
          <w:b/>
          <w:color w:val="000000"/>
          <w:w w:val="103"/>
          <w:u w:val="single"/>
        </w:rPr>
        <w:t>Н</w:t>
      </w:r>
      <w:r w:rsidRPr="005B090F">
        <w:rPr>
          <w:b/>
          <w:color w:val="000000"/>
          <w:spacing w:val="-2"/>
          <w:w w:val="103"/>
          <w:u w:val="single"/>
        </w:rPr>
        <w:t>о</w:t>
      </w:r>
      <w:r w:rsidRPr="005B090F">
        <w:rPr>
          <w:b/>
          <w:color w:val="000000"/>
          <w:spacing w:val="2"/>
          <w:w w:val="103"/>
          <w:u w:val="single"/>
        </w:rPr>
        <w:t>в</w:t>
      </w:r>
      <w:r w:rsidRPr="005B090F">
        <w:rPr>
          <w:b/>
          <w:color w:val="000000"/>
          <w:spacing w:val="3"/>
          <w:w w:val="103"/>
          <w:u w:val="single"/>
        </w:rPr>
        <w:t>и</w:t>
      </w:r>
      <w:r w:rsidRPr="005B090F">
        <w:rPr>
          <w:b/>
          <w:color w:val="000000"/>
          <w:w w:val="103"/>
          <w:u w:val="single"/>
        </w:rPr>
        <w:t>з</w:t>
      </w:r>
      <w:r w:rsidRPr="005B090F">
        <w:rPr>
          <w:b/>
          <w:color w:val="000000"/>
          <w:spacing w:val="2"/>
          <w:w w:val="103"/>
          <w:u w:val="single"/>
        </w:rPr>
        <w:t>н</w:t>
      </w:r>
      <w:r w:rsidRPr="005B090F">
        <w:rPr>
          <w:b/>
          <w:color w:val="000000"/>
          <w:spacing w:val="1"/>
          <w:w w:val="104"/>
          <w:u w:val="single"/>
        </w:rPr>
        <w:t>а</w:t>
      </w:r>
      <w:r w:rsidRPr="005B090F">
        <w:rPr>
          <w:b/>
          <w:color w:val="000000"/>
          <w:spacing w:val="97"/>
          <w:u w:val="single"/>
        </w:rPr>
        <w:t xml:space="preserve"> </w:t>
      </w:r>
      <w:r w:rsidRPr="005B090F">
        <w:rPr>
          <w:b/>
          <w:color w:val="000000"/>
          <w:spacing w:val="2"/>
          <w:w w:val="104"/>
          <w:u w:val="single"/>
        </w:rPr>
        <w:t>д</w:t>
      </w:r>
      <w:r w:rsidRPr="005B090F">
        <w:rPr>
          <w:b/>
          <w:color w:val="000000"/>
          <w:spacing w:val="1"/>
          <w:w w:val="104"/>
          <w:u w:val="single"/>
        </w:rPr>
        <w:t>а</w:t>
      </w:r>
      <w:r w:rsidRPr="005B090F">
        <w:rPr>
          <w:b/>
          <w:color w:val="000000"/>
          <w:spacing w:val="2"/>
          <w:w w:val="103"/>
          <w:u w:val="single"/>
        </w:rPr>
        <w:t>н</w:t>
      </w:r>
      <w:r w:rsidRPr="005B090F">
        <w:rPr>
          <w:b/>
          <w:color w:val="000000"/>
          <w:spacing w:val="3"/>
          <w:w w:val="103"/>
          <w:u w:val="single"/>
        </w:rPr>
        <w:t>н</w:t>
      </w:r>
      <w:r w:rsidRPr="005B090F">
        <w:rPr>
          <w:b/>
          <w:color w:val="000000"/>
          <w:spacing w:val="-3"/>
          <w:w w:val="103"/>
          <w:u w:val="single"/>
        </w:rPr>
        <w:t>о</w:t>
      </w:r>
      <w:r w:rsidRPr="005B090F">
        <w:rPr>
          <w:b/>
          <w:color w:val="000000"/>
          <w:w w:val="103"/>
          <w:u w:val="single"/>
        </w:rPr>
        <w:t>й</w:t>
      </w:r>
      <w:r w:rsidRPr="005B090F">
        <w:rPr>
          <w:b/>
          <w:color w:val="000000"/>
          <w:spacing w:val="96"/>
          <w:u w:val="single"/>
        </w:rPr>
        <w:t xml:space="preserve"> </w:t>
      </w:r>
      <w:r w:rsidRPr="005B090F">
        <w:rPr>
          <w:b/>
          <w:color w:val="000000"/>
          <w:spacing w:val="2"/>
          <w:w w:val="103"/>
          <w:u w:val="single"/>
        </w:rPr>
        <w:t>п</w:t>
      </w:r>
      <w:r w:rsidRPr="005B090F">
        <w:rPr>
          <w:b/>
          <w:color w:val="000000"/>
          <w:spacing w:val="-1"/>
          <w:w w:val="103"/>
          <w:u w:val="single"/>
        </w:rPr>
        <w:t>р</w:t>
      </w:r>
      <w:r w:rsidRPr="005B090F">
        <w:rPr>
          <w:b/>
          <w:color w:val="000000"/>
          <w:spacing w:val="-4"/>
          <w:w w:val="103"/>
          <w:u w:val="single"/>
        </w:rPr>
        <w:t>о</w:t>
      </w:r>
      <w:r w:rsidRPr="005B090F">
        <w:rPr>
          <w:b/>
          <w:color w:val="000000"/>
          <w:spacing w:val="9"/>
          <w:w w:val="103"/>
          <w:u w:val="single"/>
        </w:rPr>
        <w:t>г</w:t>
      </w:r>
      <w:r w:rsidRPr="005B090F">
        <w:rPr>
          <w:b/>
          <w:color w:val="000000"/>
          <w:spacing w:val="-1"/>
          <w:w w:val="103"/>
          <w:u w:val="single"/>
        </w:rPr>
        <w:t>р</w:t>
      </w:r>
      <w:r w:rsidRPr="005B090F">
        <w:rPr>
          <w:b/>
          <w:color w:val="000000"/>
          <w:spacing w:val="1"/>
          <w:w w:val="104"/>
          <w:u w:val="single"/>
        </w:rPr>
        <w:t>а</w:t>
      </w:r>
      <w:r w:rsidRPr="005B090F">
        <w:rPr>
          <w:b/>
          <w:color w:val="000000"/>
          <w:w w:val="103"/>
          <w:u w:val="single"/>
        </w:rPr>
        <w:t>м</w:t>
      </w:r>
      <w:r w:rsidRPr="005B090F">
        <w:rPr>
          <w:b/>
          <w:color w:val="000000"/>
          <w:spacing w:val="1"/>
          <w:w w:val="103"/>
          <w:u w:val="single"/>
        </w:rPr>
        <w:t>м</w:t>
      </w:r>
      <w:r w:rsidRPr="005B090F">
        <w:rPr>
          <w:b/>
          <w:color w:val="000000"/>
          <w:w w:val="103"/>
          <w:u w:val="single"/>
        </w:rPr>
        <w:t>ы</w:t>
      </w:r>
      <w:r>
        <w:rPr>
          <w:b/>
          <w:color w:val="000000"/>
          <w:spacing w:val="100"/>
          <w:u w:val="single"/>
        </w:rPr>
        <w:t>.</w:t>
      </w:r>
      <w:r w:rsidRPr="00A32D9C">
        <w:rPr>
          <w:b/>
          <w:color w:val="000000"/>
          <w:spacing w:val="100"/>
        </w:rPr>
        <w:t xml:space="preserve"> </w:t>
      </w:r>
      <w:r w:rsidRPr="00C66EB0">
        <w:rPr>
          <w:iCs/>
          <w:spacing w:val="-13"/>
        </w:rPr>
        <w:t xml:space="preserve">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C66EB0">
        <w:rPr>
          <w:iCs/>
          <w:spacing w:val="-13"/>
        </w:rPr>
        <w:t>креативного</w:t>
      </w:r>
      <w:proofErr w:type="spellEnd"/>
      <w:r w:rsidRPr="00C66EB0">
        <w:rPr>
          <w:iCs/>
          <w:spacing w:val="-13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</w:t>
      </w:r>
    </w:p>
    <w:p w:rsidR="001D25A1" w:rsidRPr="003354C4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3354C4">
        <w:rPr>
          <w:sz w:val="24"/>
          <w:szCs w:val="24"/>
        </w:rPr>
        <w:t xml:space="preserve">Современная образовательная деятельность, в отличие от былых подходов, направлена не столько на достижение результатов в области предметных знаний, сколько на личностный рост ребенка, умение адекватно анализировать и оценивать ситуацию, стремление к самообразованию. </w:t>
      </w:r>
    </w:p>
    <w:p w:rsidR="001D25A1" w:rsidRPr="00212B97" w:rsidRDefault="001D25A1" w:rsidP="001D25A1">
      <w:pPr>
        <w:pStyle w:val="a5"/>
        <w:shd w:val="clear" w:color="auto" w:fill="FFFFFF"/>
        <w:spacing w:line="235" w:lineRule="atLeast"/>
        <w:rPr>
          <w:sz w:val="24"/>
          <w:szCs w:val="24"/>
        </w:rPr>
      </w:pPr>
      <w:proofErr w:type="gramStart"/>
      <w:r w:rsidRPr="00212B97">
        <w:rPr>
          <w:sz w:val="24"/>
          <w:szCs w:val="24"/>
        </w:rPr>
        <w:t>Обучение</w:t>
      </w:r>
      <w:proofErr w:type="gramEnd"/>
      <w:r w:rsidRPr="00212B97">
        <w:rPr>
          <w:sz w:val="24"/>
          <w:szCs w:val="24"/>
        </w:rPr>
        <w:t xml:space="preserve"> по новым </w:t>
      </w:r>
      <w:r w:rsidRPr="00212B97">
        <w:rPr>
          <w:bCs/>
          <w:sz w:val="24"/>
          <w:szCs w:val="24"/>
        </w:rPr>
        <w:t>образовательным стандартам</w:t>
      </w:r>
      <w:r w:rsidRPr="00212B97">
        <w:rPr>
          <w:sz w:val="24"/>
          <w:szCs w:val="24"/>
        </w:rPr>
        <w:t xml:space="preserve"> также предусматривает внеурочную деятельность. </w:t>
      </w:r>
      <w:r w:rsidRPr="00212B97">
        <w:rPr>
          <w:bCs/>
          <w:sz w:val="24"/>
          <w:szCs w:val="24"/>
        </w:rPr>
        <w:t>Внеурочная деятельность</w:t>
      </w:r>
      <w:r w:rsidRPr="00212B97">
        <w:rPr>
          <w:sz w:val="24"/>
          <w:szCs w:val="24"/>
        </w:rPr>
        <w:t xml:space="preserve"> может найти свое отображение в организации различных кружков, ролевых игр, семинаров и конференций, художественных конкурсов, что, безусловно, способствует раскрытию внутреннего потенциала каждого ученика, развитие и поддержание его таланта. В программу кружка включены  </w:t>
      </w:r>
      <w:r w:rsidRPr="00212B97">
        <w:rPr>
          <w:sz w:val="24"/>
          <w:szCs w:val="24"/>
        </w:rPr>
        <w:lastRenderedPageBreak/>
        <w:t xml:space="preserve">различные виды деятельности, которые помогут развитию компетенций учащихся. Ученики 9 класса находятся в возрасте определения будущей профессии, у них </w:t>
      </w:r>
      <w:r w:rsidRPr="00212B97">
        <w:rPr>
          <w:color w:val="000000"/>
          <w:sz w:val="24"/>
          <w:szCs w:val="24"/>
        </w:rPr>
        <w:t>сформирована</w:t>
      </w:r>
      <w:r w:rsidRPr="00212B97">
        <w:rPr>
          <w:sz w:val="24"/>
          <w:szCs w:val="24"/>
        </w:rPr>
        <w:t xml:space="preserve"> мотивация  </w:t>
      </w:r>
      <w:r w:rsidRPr="00212B97">
        <w:rPr>
          <w:color w:val="000000"/>
          <w:sz w:val="24"/>
          <w:szCs w:val="24"/>
        </w:rPr>
        <w:t xml:space="preserve">к учебной деятельности, преобладает социальный мотив, а именно стремление выполнять социально значимую и социально оцениваемую деятельность, быть полезным обществу, также хорошо  развиты познавательные процессы. </w:t>
      </w:r>
      <w:r w:rsidRPr="00212B97">
        <w:rPr>
          <w:sz w:val="24"/>
          <w:szCs w:val="24"/>
        </w:rPr>
        <w:t xml:space="preserve"> Эти качества являются благодатной почвой для взращивания у учащихся универсальных учебных действий в учебных ситуациях. </w:t>
      </w:r>
      <w:r w:rsidRPr="00212B97">
        <w:rPr>
          <w:bCs/>
          <w:sz w:val="24"/>
          <w:szCs w:val="24"/>
        </w:rPr>
        <w:t>При организации процесса обучения на занятиях кружка</w:t>
      </w:r>
      <w:r>
        <w:rPr>
          <w:bCs/>
          <w:sz w:val="24"/>
          <w:szCs w:val="24"/>
        </w:rPr>
        <w:t xml:space="preserve"> в 9-11 классах</w:t>
      </w:r>
      <w:r w:rsidRPr="00212B97">
        <w:rPr>
          <w:bCs/>
          <w:sz w:val="24"/>
          <w:szCs w:val="24"/>
        </w:rPr>
        <w:t xml:space="preserve"> необходимо обратить внимание на следующие аспекты:</w:t>
      </w:r>
    </w:p>
    <w:p w:rsidR="001D25A1" w:rsidRPr="00212B97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</w:p>
    <w:p w:rsidR="001D25A1" w:rsidRDefault="001D25A1" w:rsidP="001D25A1">
      <w:pPr>
        <w:pStyle w:val="a5"/>
        <w:shd w:val="clear" w:color="auto" w:fill="FFFFFF"/>
        <w:spacing w:line="235" w:lineRule="atLeast"/>
        <w:jc w:val="both"/>
        <w:rPr>
          <w:color w:val="000000"/>
          <w:sz w:val="24"/>
          <w:szCs w:val="24"/>
          <w:shd w:val="clear" w:color="auto" w:fill="FFFFFF"/>
        </w:rPr>
      </w:pPr>
      <w:r w:rsidRPr="002533C8">
        <w:rPr>
          <w:color w:val="000000"/>
          <w:sz w:val="24"/>
          <w:szCs w:val="24"/>
        </w:rPr>
        <w:t> </w:t>
      </w:r>
      <w:r w:rsidRPr="002533C8">
        <w:rPr>
          <w:b/>
          <w:bCs/>
          <w:color w:val="000000"/>
          <w:sz w:val="24"/>
          <w:szCs w:val="24"/>
          <w:u w:val="single"/>
        </w:rPr>
        <w:t>Пе</w:t>
      </w:r>
      <w:r w:rsidRPr="002533C8">
        <w:rPr>
          <w:b/>
          <w:bCs/>
          <w:color w:val="000000"/>
          <w:spacing w:val="-1"/>
          <w:sz w:val="24"/>
          <w:szCs w:val="24"/>
          <w:u w:val="single"/>
        </w:rPr>
        <w:t>д</w:t>
      </w:r>
      <w:r w:rsidRPr="002533C8">
        <w:rPr>
          <w:b/>
          <w:bCs/>
          <w:color w:val="000000"/>
          <w:sz w:val="24"/>
          <w:szCs w:val="24"/>
          <w:u w:val="single"/>
        </w:rPr>
        <w:t>аго</w:t>
      </w:r>
      <w:r w:rsidRPr="002533C8">
        <w:rPr>
          <w:b/>
          <w:bCs/>
          <w:color w:val="000000"/>
          <w:spacing w:val="2"/>
          <w:sz w:val="24"/>
          <w:szCs w:val="24"/>
          <w:u w:val="single"/>
        </w:rPr>
        <w:t>г</w:t>
      </w:r>
      <w:r w:rsidRPr="002533C8">
        <w:rPr>
          <w:b/>
          <w:bCs/>
          <w:color w:val="000000"/>
          <w:sz w:val="24"/>
          <w:szCs w:val="24"/>
          <w:u w:val="single"/>
        </w:rPr>
        <w:t>иче</w:t>
      </w:r>
      <w:r w:rsidRPr="002533C8">
        <w:rPr>
          <w:b/>
          <w:bCs/>
          <w:color w:val="000000"/>
          <w:spacing w:val="-1"/>
          <w:sz w:val="24"/>
          <w:szCs w:val="24"/>
          <w:u w:val="single"/>
        </w:rPr>
        <w:t>с</w:t>
      </w:r>
      <w:r w:rsidRPr="002533C8">
        <w:rPr>
          <w:b/>
          <w:bCs/>
          <w:color w:val="000000"/>
          <w:sz w:val="24"/>
          <w:szCs w:val="24"/>
          <w:u w:val="single"/>
        </w:rPr>
        <w:t>кая</w:t>
      </w:r>
      <w:r w:rsidRPr="002533C8">
        <w:rPr>
          <w:color w:val="000000"/>
          <w:spacing w:val="4"/>
          <w:sz w:val="24"/>
          <w:szCs w:val="24"/>
          <w:u w:val="single"/>
        </w:rPr>
        <w:t xml:space="preserve"> </w:t>
      </w:r>
      <w:r w:rsidRPr="002533C8">
        <w:rPr>
          <w:b/>
          <w:bCs/>
          <w:color w:val="000000"/>
          <w:sz w:val="24"/>
          <w:szCs w:val="24"/>
          <w:u w:val="single"/>
        </w:rPr>
        <w:t>целесообразность.</w:t>
      </w:r>
      <w:r w:rsidRPr="007F73AC">
        <w:rPr>
          <w:b/>
          <w:bCs/>
          <w:color w:val="000000"/>
        </w:rPr>
        <w:t xml:space="preserve"> </w:t>
      </w:r>
      <w:r w:rsidRPr="00F44680">
        <w:rPr>
          <w:color w:val="000000"/>
          <w:sz w:val="24"/>
          <w:szCs w:val="24"/>
          <w:shd w:val="clear" w:color="auto" w:fill="FFFFFF"/>
        </w:rPr>
        <w:t xml:space="preserve">Программа учитывает возрастные особенности детей, участвующих в ее реализации. Использование разнообразных видов деятельности при обучении позволяет развивать </w:t>
      </w:r>
      <w:proofErr w:type="gramStart"/>
      <w:r w:rsidRPr="00F44680">
        <w:rPr>
          <w:color w:val="000000"/>
          <w:sz w:val="24"/>
          <w:szCs w:val="24"/>
          <w:shd w:val="clear" w:color="auto" w:fill="FFFFFF"/>
        </w:rPr>
        <w:t>у</w:t>
      </w:r>
      <w:proofErr w:type="gramEnd"/>
      <w:r w:rsidRPr="00F4468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обучающихся</w:t>
      </w:r>
      <w:r w:rsidRPr="00F44680">
        <w:rPr>
          <w:color w:val="000000"/>
          <w:sz w:val="24"/>
          <w:szCs w:val="24"/>
          <w:shd w:val="clear" w:color="auto" w:fill="FFFFFF"/>
        </w:rPr>
        <w:t xml:space="preserve"> познавательный интерес к исследовательской деятельности, повышать стимул к обучению. Все это способствует более интенсивному усвоению знаний, приобретению умений и совершенствованию навыков исследовательской и проектной деятельности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25A1" w:rsidRDefault="001D25A1" w:rsidP="001D25A1">
      <w:pPr>
        <w:pStyle w:val="a5"/>
        <w:shd w:val="clear" w:color="auto" w:fill="FFFFFF"/>
        <w:spacing w:line="235" w:lineRule="atLeast"/>
        <w:rPr>
          <w:b/>
          <w:bCs/>
          <w:sz w:val="23"/>
          <w:szCs w:val="23"/>
        </w:rPr>
      </w:pPr>
    </w:p>
    <w:p w:rsidR="001D25A1" w:rsidRDefault="001D25A1" w:rsidP="001D25A1">
      <w:pPr>
        <w:pStyle w:val="a5"/>
        <w:shd w:val="clear" w:color="auto" w:fill="FFFFFF"/>
        <w:spacing w:line="235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>Отличительные особенности программы</w:t>
      </w:r>
      <w:r>
        <w:rPr>
          <w:sz w:val="23"/>
          <w:szCs w:val="23"/>
        </w:rPr>
        <w:t xml:space="preserve">: </w:t>
      </w:r>
    </w:p>
    <w:p w:rsidR="001D25A1" w:rsidRDefault="001D25A1" w:rsidP="001D25A1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4"/>
          <w:szCs w:val="24"/>
        </w:rPr>
      </w:pPr>
      <w:r w:rsidRPr="002E541D">
        <w:rPr>
          <w:color w:val="000000"/>
          <w:sz w:val="24"/>
          <w:szCs w:val="24"/>
        </w:rPr>
        <w:t xml:space="preserve">Формирование общекультурных и </w:t>
      </w:r>
      <w:proofErr w:type="spellStart"/>
      <w:r w:rsidRPr="002E541D">
        <w:rPr>
          <w:color w:val="000000"/>
          <w:sz w:val="24"/>
          <w:szCs w:val="24"/>
        </w:rPr>
        <w:t>предпрофессиональных</w:t>
      </w:r>
      <w:proofErr w:type="spellEnd"/>
      <w:r w:rsidRPr="002E541D">
        <w:rPr>
          <w:color w:val="000000"/>
          <w:sz w:val="24"/>
          <w:szCs w:val="24"/>
        </w:rPr>
        <w:t xml:space="preserve"> компетенций</w:t>
      </w:r>
    </w:p>
    <w:p w:rsidR="001D25A1" w:rsidRPr="005E667E" w:rsidRDefault="001D25A1" w:rsidP="001D25A1">
      <w:pPr>
        <w:pStyle w:val="a5"/>
        <w:tabs>
          <w:tab w:val="left" w:pos="709"/>
        </w:tabs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5E667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E667E">
        <w:rPr>
          <w:rFonts w:eastAsia="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 w:rsidRPr="005E667E">
        <w:rPr>
          <w:color w:val="000000"/>
          <w:sz w:val="24"/>
          <w:szCs w:val="24"/>
        </w:rPr>
        <w:t xml:space="preserve">  целостной картины мира у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 w:rsidRPr="005E667E">
        <w:rPr>
          <w:color w:val="000000"/>
          <w:sz w:val="24"/>
          <w:szCs w:val="24"/>
        </w:rPr>
        <w:t>.</w:t>
      </w:r>
    </w:p>
    <w:p w:rsidR="001D25A1" w:rsidRPr="005E667E" w:rsidRDefault="001D25A1" w:rsidP="001D25A1">
      <w:pPr>
        <w:pStyle w:val="a5"/>
        <w:tabs>
          <w:tab w:val="left" w:pos="709"/>
        </w:tabs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5E667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E667E">
        <w:rPr>
          <w:rFonts w:eastAsia="Symbol"/>
          <w:color w:val="000000"/>
          <w:sz w:val="24"/>
          <w:szCs w:val="24"/>
        </w:rPr>
        <w:t xml:space="preserve"> </w:t>
      </w:r>
      <w:r w:rsidRPr="005E667E">
        <w:rPr>
          <w:color w:val="000000"/>
          <w:sz w:val="24"/>
          <w:szCs w:val="24"/>
        </w:rPr>
        <w:t xml:space="preserve"> Развития общей способности к творчеству.</w:t>
      </w:r>
    </w:p>
    <w:p w:rsidR="001D25A1" w:rsidRDefault="001D25A1" w:rsidP="001D25A1">
      <w:pPr>
        <w:pStyle w:val="a5"/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5E667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E667E">
        <w:rPr>
          <w:rFonts w:eastAsia="Symbol"/>
          <w:color w:val="000000"/>
          <w:sz w:val="24"/>
          <w:szCs w:val="24"/>
        </w:rPr>
        <w:t xml:space="preserve"> </w:t>
      </w:r>
      <w:r w:rsidRPr="005E667E">
        <w:rPr>
          <w:color w:val="000000"/>
          <w:sz w:val="24"/>
          <w:szCs w:val="24"/>
        </w:rPr>
        <w:t>Умение найти свое место в жизни.</w:t>
      </w:r>
    </w:p>
    <w:p w:rsidR="001D25A1" w:rsidRPr="005E667E" w:rsidRDefault="001D25A1" w:rsidP="001D25A1">
      <w:pPr>
        <w:pStyle w:val="a5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экологической культуры</w:t>
      </w:r>
    </w:p>
    <w:p w:rsidR="001D25A1" w:rsidRPr="007100B9" w:rsidRDefault="001D25A1" w:rsidP="001D25A1">
      <w:pPr>
        <w:pStyle w:val="a5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7100B9">
        <w:rPr>
          <w:color w:val="000000"/>
          <w:sz w:val="24"/>
          <w:szCs w:val="24"/>
        </w:rPr>
        <w:t xml:space="preserve">Удовлетворение образовательных запросов обучающихся и законных представителей, как социальных заказчиков образовательной услуги, в условиях удаленности и изолированности населенного пункта и СОШ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ерхнеказымский</w:t>
      </w:r>
      <w:proofErr w:type="spellEnd"/>
      <w:r>
        <w:rPr>
          <w:color w:val="000000"/>
          <w:sz w:val="24"/>
          <w:szCs w:val="24"/>
        </w:rPr>
        <w:t>.</w:t>
      </w:r>
    </w:p>
    <w:p w:rsidR="001D25A1" w:rsidRPr="009F34BD" w:rsidRDefault="001D25A1" w:rsidP="001D25A1">
      <w:pPr>
        <w:tabs>
          <w:tab w:val="left" w:pos="8100"/>
        </w:tabs>
        <w:jc w:val="both"/>
        <w:rPr>
          <w:b/>
          <w:u w:val="single"/>
        </w:rPr>
      </w:pPr>
      <w:r w:rsidRPr="00F44680">
        <w:rPr>
          <w:b/>
          <w:color w:val="000000"/>
          <w:u w:val="single"/>
        </w:rPr>
        <w:t>Цель программы</w:t>
      </w:r>
      <w:r w:rsidRPr="004E215C">
        <w:rPr>
          <w:color w:val="000000"/>
        </w:rPr>
        <w:t xml:space="preserve"> -</w:t>
      </w:r>
      <w:r w:rsidRPr="004E215C">
        <w:rPr>
          <w:color w:val="000000"/>
          <w:spacing w:val="101"/>
        </w:rPr>
        <w:t xml:space="preserve"> </w:t>
      </w:r>
      <w:r>
        <w:t>п</w:t>
      </w:r>
      <w:r w:rsidRPr="009F34BD">
        <w:t>ознакомить учащихся с многообразием мира живой природы, выявить наиболее способных к творчеству учащихся и развить</w:t>
      </w:r>
      <w:r>
        <w:t xml:space="preserve"> у них  познавательные интересы</w:t>
      </w:r>
      <w:r w:rsidRPr="009F34BD">
        <w:t>, интеллект</w:t>
      </w:r>
      <w:r w:rsidRPr="009F34BD">
        <w:t>у</w:t>
      </w:r>
      <w:r w:rsidRPr="009F34BD">
        <w:t>альные, творческие и коммуникативные способности</w:t>
      </w:r>
      <w:r>
        <w:t>, подготовить к итоговой аттестации по биологии.</w:t>
      </w:r>
    </w:p>
    <w:p w:rsidR="001D25A1" w:rsidRDefault="001D25A1" w:rsidP="001D25A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5A1" w:rsidRDefault="001D25A1" w:rsidP="001D25A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5A1" w:rsidRPr="005E667E" w:rsidRDefault="001D25A1" w:rsidP="001D25A1">
      <w:pPr>
        <w:pStyle w:val="af3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E5005E">
        <w:rPr>
          <w:rFonts w:ascii="Times New Roman" w:hAnsi="Times New Roman"/>
          <w:sz w:val="24"/>
          <w:szCs w:val="24"/>
        </w:rPr>
        <w:t xml:space="preserve"> </w:t>
      </w:r>
      <w:r w:rsidRPr="00E5005E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 программы</w:t>
      </w:r>
      <w:r w:rsidRPr="005E667E">
        <w:rPr>
          <w:b/>
          <w:color w:val="000000"/>
          <w:sz w:val="24"/>
          <w:szCs w:val="24"/>
          <w:u w:val="single"/>
        </w:rPr>
        <w:t xml:space="preserve"> </w:t>
      </w:r>
    </w:p>
    <w:p w:rsidR="001D25A1" w:rsidRPr="005E667E" w:rsidRDefault="001D25A1" w:rsidP="001D25A1">
      <w:pPr>
        <w:pStyle w:val="a5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5E667E">
        <w:rPr>
          <w:b/>
          <w:color w:val="000000"/>
          <w:sz w:val="24"/>
          <w:szCs w:val="24"/>
        </w:rPr>
        <w:t>Обучающие:</w:t>
      </w:r>
    </w:p>
    <w:p w:rsidR="001D25A1" w:rsidRPr="009F34BD" w:rsidRDefault="001D25A1" w:rsidP="001D25A1">
      <w:r w:rsidRPr="009F34BD">
        <w:rPr>
          <w:u w:val="single"/>
        </w:rPr>
        <w:t>Образовательные</w:t>
      </w:r>
    </w:p>
    <w:p w:rsidR="001D25A1" w:rsidRPr="009F34BD" w:rsidRDefault="001D25A1" w:rsidP="001D25A1">
      <w:pPr>
        <w:pStyle w:val="a9"/>
        <w:numPr>
          <w:ilvl w:val="0"/>
          <w:numId w:val="17"/>
        </w:numPr>
        <w:ind w:left="68" w:firstLine="0"/>
        <w:rPr>
          <w:sz w:val="24"/>
          <w:szCs w:val="24"/>
        </w:rPr>
      </w:pPr>
      <w:r w:rsidRPr="009F34BD">
        <w:rPr>
          <w:sz w:val="24"/>
          <w:szCs w:val="24"/>
        </w:rPr>
        <w:t>Расширять кругозор, что является необходимым для любого культурного человека.</w:t>
      </w:r>
    </w:p>
    <w:p w:rsidR="001D25A1" w:rsidRPr="009F34BD" w:rsidRDefault="001D25A1" w:rsidP="001D25A1">
      <w:pPr>
        <w:pStyle w:val="a9"/>
        <w:numPr>
          <w:ilvl w:val="0"/>
          <w:numId w:val="17"/>
        </w:numPr>
        <w:ind w:left="68" w:firstLine="0"/>
        <w:rPr>
          <w:sz w:val="24"/>
          <w:szCs w:val="24"/>
        </w:rPr>
      </w:pPr>
      <w:r w:rsidRPr="009F34BD">
        <w:rPr>
          <w:sz w:val="24"/>
          <w:szCs w:val="24"/>
        </w:rPr>
        <w:t>Способствовать популяризац</w:t>
      </w:r>
      <w:proofErr w:type="gramStart"/>
      <w:r w:rsidRPr="009F34BD">
        <w:rPr>
          <w:sz w:val="24"/>
          <w:szCs w:val="24"/>
        </w:rPr>
        <w:t>ии у у</w:t>
      </w:r>
      <w:proofErr w:type="gramEnd"/>
      <w:r w:rsidRPr="009F34BD">
        <w:rPr>
          <w:sz w:val="24"/>
          <w:szCs w:val="24"/>
        </w:rPr>
        <w:t>чащихся биологических знаний.</w:t>
      </w:r>
    </w:p>
    <w:p w:rsidR="001D25A1" w:rsidRPr="009F34BD" w:rsidRDefault="001D25A1" w:rsidP="001D25A1">
      <w:pPr>
        <w:pStyle w:val="a9"/>
        <w:numPr>
          <w:ilvl w:val="0"/>
          <w:numId w:val="17"/>
        </w:numPr>
        <w:ind w:left="68" w:firstLine="0"/>
        <w:rPr>
          <w:sz w:val="24"/>
          <w:szCs w:val="24"/>
        </w:rPr>
      </w:pPr>
      <w:r w:rsidRPr="009F34BD">
        <w:rPr>
          <w:sz w:val="24"/>
          <w:szCs w:val="24"/>
        </w:rPr>
        <w:t>Знакомить с биологическими специальностями.</w:t>
      </w:r>
    </w:p>
    <w:p w:rsidR="001D25A1" w:rsidRPr="009F34BD" w:rsidRDefault="001D25A1" w:rsidP="001D25A1">
      <w:r w:rsidRPr="009F34BD">
        <w:rPr>
          <w:u w:val="single"/>
        </w:rPr>
        <w:t>Развивающие</w:t>
      </w:r>
    </w:p>
    <w:p w:rsidR="001D25A1" w:rsidRPr="009F34BD" w:rsidRDefault="001D25A1" w:rsidP="001D25A1">
      <w:pPr>
        <w:numPr>
          <w:ilvl w:val="0"/>
          <w:numId w:val="15"/>
        </w:numPr>
        <w:spacing w:after="0" w:line="240" w:lineRule="auto"/>
        <w:ind w:left="0" w:firstLine="0"/>
      </w:pPr>
      <w:r w:rsidRPr="009F34BD">
        <w:lastRenderedPageBreak/>
        <w:t>Развитие навыков с микроскопом, биологическими объектами.</w:t>
      </w:r>
    </w:p>
    <w:p w:rsidR="001D25A1" w:rsidRPr="009F34BD" w:rsidRDefault="001D25A1" w:rsidP="001D25A1">
      <w:pPr>
        <w:numPr>
          <w:ilvl w:val="0"/>
          <w:numId w:val="15"/>
        </w:numPr>
        <w:spacing w:after="0" w:line="240" w:lineRule="auto"/>
        <w:ind w:left="0" w:firstLine="0"/>
      </w:pPr>
      <w:r w:rsidRPr="009F34BD">
        <w:t>Развитие навыков общение и коммуникации.</w:t>
      </w:r>
    </w:p>
    <w:p w:rsidR="001D25A1" w:rsidRPr="009F34BD" w:rsidRDefault="001D25A1" w:rsidP="001D25A1">
      <w:pPr>
        <w:numPr>
          <w:ilvl w:val="0"/>
          <w:numId w:val="15"/>
        </w:numPr>
        <w:spacing w:after="0" w:line="240" w:lineRule="auto"/>
        <w:ind w:left="0" w:firstLine="0"/>
      </w:pPr>
      <w:r w:rsidRPr="009F34BD">
        <w:t>Развитие творческих способностей ребенка.</w:t>
      </w:r>
    </w:p>
    <w:p w:rsidR="001D25A1" w:rsidRPr="009F34BD" w:rsidRDefault="001D25A1" w:rsidP="001D25A1">
      <w:pPr>
        <w:numPr>
          <w:ilvl w:val="0"/>
          <w:numId w:val="15"/>
        </w:numPr>
        <w:spacing w:after="0" w:line="240" w:lineRule="auto"/>
        <w:ind w:left="0" w:firstLine="0"/>
      </w:pPr>
      <w:r w:rsidRPr="009F34BD">
        <w:t>Формирование приемов, умений и навыков по организации поисковой и исследов</w:t>
      </w:r>
      <w:r w:rsidRPr="009F34BD">
        <w:t>а</w:t>
      </w:r>
      <w:r w:rsidRPr="009F34BD">
        <w:t>тельской деятельности, самостоятельной познавательной деятельности, проведения опытов.</w:t>
      </w:r>
    </w:p>
    <w:p w:rsidR="001D25A1" w:rsidRPr="009F34BD" w:rsidRDefault="001D25A1" w:rsidP="001D25A1">
      <w:r w:rsidRPr="009F34BD">
        <w:rPr>
          <w:u w:val="single"/>
        </w:rPr>
        <w:t>Воспитательные</w:t>
      </w:r>
    </w:p>
    <w:p w:rsidR="001D25A1" w:rsidRPr="009F34BD" w:rsidRDefault="001D25A1" w:rsidP="001D25A1">
      <w:pPr>
        <w:numPr>
          <w:ilvl w:val="0"/>
          <w:numId w:val="16"/>
        </w:numPr>
        <w:spacing w:after="0" w:line="240" w:lineRule="auto"/>
        <w:ind w:left="0" w:firstLine="0"/>
      </w:pPr>
      <w:r w:rsidRPr="009F34BD">
        <w:t xml:space="preserve">Воспитывать интерес к миру живых существ. </w:t>
      </w:r>
    </w:p>
    <w:p w:rsidR="001D25A1" w:rsidRPr="009F34BD" w:rsidRDefault="001D25A1" w:rsidP="001D25A1">
      <w:pPr>
        <w:numPr>
          <w:ilvl w:val="0"/>
          <w:numId w:val="16"/>
        </w:numPr>
        <w:spacing w:after="0" w:line="240" w:lineRule="auto"/>
        <w:ind w:left="0" w:firstLine="0"/>
      </w:pPr>
      <w:r w:rsidRPr="009F34BD">
        <w:t>Воспитывать ответственное отношение к порученному делу.</w:t>
      </w:r>
    </w:p>
    <w:p w:rsidR="001D25A1" w:rsidRPr="009F34BD" w:rsidRDefault="001D25A1" w:rsidP="001D25A1">
      <w:pPr>
        <w:rPr>
          <w:b/>
          <w:u w:val="single"/>
        </w:rPr>
      </w:pPr>
      <w:r w:rsidRPr="009F34BD">
        <w:rPr>
          <w:b/>
          <w:u w:val="single"/>
        </w:rPr>
        <w:t>Условия реализации программы</w:t>
      </w:r>
    </w:p>
    <w:p w:rsidR="001D25A1" w:rsidRPr="006916F0" w:rsidRDefault="001D25A1" w:rsidP="001D25A1">
      <w:pPr>
        <w:pStyle w:val="a5"/>
        <w:ind w:firstLine="709"/>
        <w:jc w:val="both"/>
        <w:rPr>
          <w:b/>
          <w:color w:val="000000"/>
          <w:sz w:val="24"/>
          <w:szCs w:val="24"/>
        </w:rPr>
      </w:pPr>
      <w:r w:rsidRPr="006916F0">
        <w:rPr>
          <w:b/>
          <w:color w:val="000000"/>
          <w:sz w:val="24"/>
          <w:szCs w:val="24"/>
        </w:rPr>
        <w:t>Развивающие</w:t>
      </w:r>
    </w:p>
    <w:p w:rsidR="001D25A1" w:rsidRDefault="001D25A1" w:rsidP="001D25A1">
      <w:pPr>
        <w:numPr>
          <w:ilvl w:val="0"/>
          <w:numId w:val="7"/>
        </w:numPr>
        <w:shd w:val="clear" w:color="auto" w:fill="FFFFFF"/>
        <w:spacing w:before="24" w:after="24" w:line="240" w:lineRule="auto"/>
        <w:ind w:hanging="153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Способствовать развитию логического мышления, внимания;</w:t>
      </w:r>
    </w:p>
    <w:p w:rsidR="001D25A1" w:rsidRDefault="001D25A1" w:rsidP="001D25A1">
      <w:pPr>
        <w:numPr>
          <w:ilvl w:val="0"/>
          <w:numId w:val="7"/>
        </w:numPr>
        <w:shd w:val="clear" w:color="auto" w:fill="FFFFFF"/>
        <w:spacing w:before="24" w:after="24" w:line="240" w:lineRule="auto"/>
        <w:ind w:hanging="153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Развивать умение оценивать состояние среды и местных экосистем;</w:t>
      </w:r>
    </w:p>
    <w:p w:rsidR="001D25A1" w:rsidRDefault="001D25A1" w:rsidP="001D25A1">
      <w:pPr>
        <w:numPr>
          <w:ilvl w:val="0"/>
          <w:numId w:val="7"/>
        </w:numPr>
        <w:shd w:val="clear" w:color="auto" w:fill="FFFFFF"/>
        <w:spacing w:before="24" w:after="24" w:line="240" w:lineRule="auto"/>
        <w:ind w:hanging="153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Продолжить формирование навыков самостоятельной работы с различными источниками информации;</w:t>
      </w:r>
    </w:p>
    <w:p w:rsidR="001D25A1" w:rsidRDefault="001D25A1" w:rsidP="001D25A1">
      <w:pPr>
        <w:numPr>
          <w:ilvl w:val="0"/>
          <w:numId w:val="7"/>
        </w:numPr>
        <w:shd w:val="clear" w:color="auto" w:fill="FFFFFF"/>
        <w:spacing w:before="24" w:after="24" w:line="240" w:lineRule="auto"/>
        <w:ind w:hanging="153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Продолжить развивать творческие способности.</w:t>
      </w:r>
    </w:p>
    <w:p w:rsidR="001D25A1" w:rsidRPr="006916F0" w:rsidRDefault="001D25A1" w:rsidP="001D25A1">
      <w:pPr>
        <w:pStyle w:val="a5"/>
        <w:ind w:firstLine="709"/>
        <w:jc w:val="both"/>
        <w:rPr>
          <w:b/>
          <w:color w:val="000000"/>
          <w:sz w:val="24"/>
          <w:szCs w:val="24"/>
        </w:rPr>
      </w:pPr>
      <w:r w:rsidRPr="006916F0">
        <w:rPr>
          <w:b/>
          <w:color w:val="000000"/>
          <w:sz w:val="24"/>
          <w:szCs w:val="24"/>
        </w:rPr>
        <w:t>Воспитательные</w:t>
      </w:r>
    </w:p>
    <w:p w:rsidR="001D25A1" w:rsidRDefault="001D25A1" w:rsidP="001D25A1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C17D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пособствов</w:t>
      </w:r>
      <w:r w:rsidRPr="00BC17D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 w:rsidRPr="00BC17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</w:t>
      </w:r>
      <w:r w:rsidRPr="00BC17D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ю ответст</w:t>
      </w:r>
      <w:r w:rsidRPr="00BC17D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 w:rsidRPr="00BC17D0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ости за нач</w:t>
      </w:r>
      <w:r w:rsidRPr="00BC17D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тое дело</w:t>
      </w:r>
    </w:p>
    <w:p w:rsidR="001D25A1" w:rsidRDefault="001D25A1" w:rsidP="001D25A1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</w:t>
      </w:r>
      <w:r w:rsidRPr="00BC17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BC17D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</w:t>
      </w:r>
      <w:r w:rsidRPr="00BC17D0">
        <w:rPr>
          <w:color w:val="000000"/>
          <w:sz w:val="24"/>
          <w:szCs w:val="24"/>
        </w:rPr>
        <w:t>буч</w:t>
      </w:r>
      <w:r>
        <w:rPr>
          <w:color w:val="000000"/>
          <w:sz w:val="24"/>
          <w:szCs w:val="24"/>
        </w:rPr>
        <w:t>ающ</w:t>
      </w:r>
      <w:r w:rsidRPr="00BC17D0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>ся</w:t>
      </w:r>
      <w:proofErr w:type="gramEnd"/>
      <w:r w:rsidRPr="00BC17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стремл</w:t>
      </w:r>
      <w:r w:rsidRPr="00BC17D0">
        <w:rPr>
          <w:color w:val="000000"/>
          <w:sz w:val="24"/>
          <w:szCs w:val="24"/>
        </w:rPr>
        <w:t>ени</w:t>
      </w:r>
      <w:r>
        <w:rPr>
          <w:color w:val="000000"/>
          <w:sz w:val="24"/>
          <w:szCs w:val="24"/>
        </w:rPr>
        <w:t>я</w:t>
      </w:r>
      <w:r w:rsidRPr="00BC17D0">
        <w:rPr>
          <w:color w:val="000000"/>
          <w:sz w:val="24"/>
          <w:szCs w:val="24"/>
        </w:rPr>
        <w:t xml:space="preserve"> к п</w:t>
      </w:r>
      <w:r>
        <w:rPr>
          <w:color w:val="000000"/>
          <w:sz w:val="24"/>
          <w:szCs w:val="24"/>
        </w:rPr>
        <w:t>о</w:t>
      </w:r>
      <w:r w:rsidRPr="00BC17D0">
        <w:rPr>
          <w:color w:val="000000"/>
          <w:sz w:val="24"/>
          <w:szCs w:val="24"/>
        </w:rPr>
        <w:t>лучени</w:t>
      </w:r>
      <w:r>
        <w:rPr>
          <w:color w:val="000000"/>
          <w:sz w:val="24"/>
          <w:szCs w:val="24"/>
        </w:rPr>
        <w:t>ю</w:t>
      </w:r>
      <w:r w:rsidRPr="00BC17D0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а</w:t>
      </w:r>
      <w:r w:rsidRPr="00BC17D0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 w:rsidRPr="00BC17D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твен</w:t>
      </w:r>
      <w:r w:rsidRPr="00BC17D0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ого</w:t>
      </w:r>
      <w:r w:rsidRPr="00BC17D0">
        <w:rPr>
          <w:color w:val="000000"/>
          <w:sz w:val="24"/>
          <w:szCs w:val="24"/>
        </w:rPr>
        <w:t xml:space="preserve"> з</w:t>
      </w:r>
      <w:r>
        <w:rPr>
          <w:color w:val="000000"/>
          <w:sz w:val="24"/>
          <w:szCs w:val="24"/>
        </w:rPr>
        <w:t>ак</w:t>
      </w:r>
      <w:r w:rsidRPr="00BC17D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нчен</w:t>
      </w:r>
      <w:r w:rsidRPr="00BC17D0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ого ре</w:t>
      </w:r>
      <w:r w:rsidRPr="00BC17D0">
        <w:rPr>
          <w:color w:val="000000"/>
          <w:sz w:val="24"/>
          <w:szCs w:val="24"/>
        </w:rPr>
        <w:t>зу</w:t>
      </w:r>
      <w:r>
        <w:rPr>
          <w:color w:val="000000"/>
          <w:sz w:val="24"/>
          <w:szCs w:val="24"/>
        </w:rPr>
        <w:t>льтата</w:t>
      </w:r>
    </w:p>
    <w:p w:rsidR="001D25A1" w:rsidRDefault="001D25A1" w:rsidP="001D25A1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C17D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формировать</w:t>
      </w:r>
      <w:r w:rsidRPr="00BC17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навыки</w:t>
      </w:r>
      <w:r w:rsidRPr="00BC17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BC17D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мо</w:t>
      </w:r>
      <w:r w:rsidRPr="00BC17D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тоя</w:t>
      </w:r>
      <w:r w:rsidRPr="00BC17D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 w:rsidRPr="00BC17D0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 w:rsidRPr="00BC17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BC17D0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о</w:t>
      </w:r>
      <w:r w:rsidRPr="00BC17D0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л</w:t>
      </w:r>
      <w:r w:rsidRPr="00BC17D0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кт</w:t>
      </w:r>
      <w:r w:rsidRPr="00BC17D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вн</w:t>
      </w:r>
      <w:r w:rsidRPr="00BC17D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й работы</w:t>
      </w:r>
    </w:p>
    <w:p w:rsidR="001D25A1" w:rsidRPr="00672467" w:rsidRDefault="001D25A1" w:rsidP="001D25A1">
      <w:pPr>
        <w:pStyle w:val="a9"/>
        <w:numPr>
          <w:ilvl w:val="0"/>
          <w:numId w:val="3"/>
        </w:numPr>
        <w:tabs>
          <w:tab w:val="left" w:pos="567"/>
          <w:tab w:val="left" w:pos="709"/>
        </w:tabs>
        <w:ind w:left="709" w:hanging="142"/>
        <w:contextualSpacing w:val="0"/>
        <w:jc w:val="both"/>
        <w:rPr>
          <w:sz w:val="24"/>
          <w:szCs w:val="24"/>
        </w:rPr>
      </w:pPr>
      <w:r w:rsidRPr="00672467">
        <w:rPr>
          <w:sz w:val="24"/>
          <w:szCs w:val="24"/>
        </w:rPr>
        <w:t>Воспитание экологически грамотного человека.</w:t>
      </w:r>
    </w:p>
    <w:p w:rsidR="001D25A1" w:rsidRPr="00672467" w:rsidRDefault="001D25A1" w:rsidP="001D25A1">
      <w:pPr>
        <w:pStyle w:val="a9"/>
        <w:numPr>
          <w:ilvl w:val="0"/>
          <w:numId w:val="3"/>
        </w:numPr>
        <w:tabs>
          <w:tab w:val="left" w:pos="567"/>
          <w:tab w:val="left" w:pos="709"/>
        </w:tabs>
        <w:ind w:left="709" w:hanging="142"/>
        <w:contextualSpacing w:val="0"/>
        <w:jc w:val="both"/>
        <w:rPr>
          <w:sz w:val="24"/>
          <w:szCs w:val="24"/>
        </w:rPr>
      </w:pPr>
      <w:r w:rsidRPr="00672467">
        <w:rPr>
          <w:sz w:val="24"/>
          <w:szCs w:val="24"/>
        </w:rPr>
        <w:t>Формирование ответственного отношения не только к людям, но и к природе.</w:t>
      </w:r>
    </w:p>
    <w:p w:rsidR="001D25A1" w:rsidRPr="00672467" w:rsidRDefault="001D25A1" w:rsidP="001D25A1">
      <w:pPr>
        <w:pStyle w:val="a9"/>
        <w:numPr>
          <w:ilvl w:val="0"/>
          <w:numId w:val="3"/>
        </w:numPr>
        <w:tabs>
          <w:tab w:val="left" w:pos="567"/>
          <w:tab w:val="left" w:pos="709"/>
        </w:tabs>
        <w:ind w:left="709" w:hanging="142"/>
        <w:contextualSpacing w:val="0"/>
        <w:jc w:val="both"/>
        <w:rPr>
          <w:sz w:val="24"/>
          <w:szCs w:val="24"/>
        </w:rPr>
      </w:pPr>
      <w:r w:rsidRPr="00672467">
        <w:rPr>
          <w:sz w:val="24"/>
          <w:szCs w:val="24"/>
        </w:rPr>
        <w:t>Развитие познавательного интереса учащихся, творческой активности.</w:t>
      </w:r>
    </w:p>
    <w:p w:rsidR="001D25A1" w:rsidRPr="00E22382" w:rsidRDefault="001D25A1" w:rsidP="001D25A1">
      <w:pPr>
        <w:pStyle w:val="a5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E22382">
        <w:rPr>
          <w:b/>
          <w:sz w:val="24"/>
          <w:szCs w:val="24"/>
        </w:rPr>
        <w:t>Реализация задач осуществляется через различные виды деятельности, главными, из которых,   являются:</w:t>
      </w:r>
    </w:p>
    <w:p w:rsidR="001D25A1" w:rsidRPr="007F73AC" w:rsidRDefault="001D25A1" w:rsidP="001D25A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hanging="153"/>
        <w:rPr>
          <w:bCs/>
          <w:color w:val="000000"/>
        </w:rPr>
      </w:pPr>
      <w:r w:rsidRPr="007F73AC">
        <w:rPr>
          <w:bCs/>
          <w:color w:val="000000"/>
        </w:rPr>
        <w:t>Инструктажи, беседы, разъяснения</w:t>
      </w:r>
      <w:r>
        <w:rPr>
          <w:bCs/>
          <w:color w:val="000000"/>
        </w:rPr>
        <w:t>;</w:t>
      </w:r>
    </w:p>
    <w:p w:rsidR="001D25A1" w:rsidRDefault="001D25A1" w:rsidP="001D25A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hanging="153"/>
        <w:rPr>
          <w:bCs/>
          <w:color w:val="000000"/>
        </w:rPr>
      </w:pPr>
      <w:r>
        <w:rPr>
          <w:bCs/>
          <w:color w:val="000000"/>
        </w:rPr>
        <w:t>П</w:t>
      </w:r>
      <w:r w:rsidRPr="007F73AC">
        <w:rPr>
          <w:bCs/>
          <w:color w:val="000000"/>
        </w:rPr>
        <w:t>оисково-исследовательск</w:t>
      </w:r>
      <w:r>
        <w:rPr>
          <w:bCs/>
          <w:color w:val="000000"/>
        </w:rPr>
        <w:t>ая</w:t>
      </w:r>
      <w:r w:rsidRPr="007F73AC">
        <w:rPr>
          <w:bCs/>
          <w:color w:val="000000"/>
        </w:rPr>
        <w:t>, проектн</w:t>
      </w:r>
      <w:r>
        <w:rPr>
          <w:bCs/>
          <w:color w:val="000000"/>
        </w:rPr>
        <w:t>ая деятельность</w:t>
      </w:r>
      <w:r w:rsidRPr="007F73AC">
        <w:rPr>
          <w:bCs/>
          <w:color w:val="000000"/>
        </w:rPr>
        <w:t xml:space="preserve">; </w:t>
      </w:r>
    </w:p>
    <w:p w:rsidR="001D25A1" w:rsidRPr="007F73AC" w:rsidRDefault="001D25A1" w:rsidP="001D25A1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hanging="153"/>
        <w:rPr>
          <w:bCs/>
          <w:color w:val="000000"/>
        </w:rPr>
      </w:pPr>
      <w:r w:rsidRPr="007F73AC">
        <w:rPr>
          <w:bCs/>
          <w:color w:val="000000"/>
        </w:rPr>
        <w:t xml:space="preserve">Решение </w:t>
      </w:r>
      <w:r>
        <w:rPr>
          <w:bCs/>
          <w:color w:val="000000"/>
        </w:rPr>
        <w:t>практических</w:t>
      </w:r>
      <w:r w:rsidRPr="007F73AC">
        <w:rPr>
          <w:bCs/>
          <w:color w:val="000000"/>
        </w:rPr>
        <w:t xml:space="preserve"> задач, проектная работа</w:t>
      </w:r>
      <w:r>
        <w:rPr>
          <w:bCs/>
          <w:color w:val="000000"/>
        </w:rPr>
        <w:t>;</w:t>
      </w:r>
    </w:p>
    <w:p w:rsidR="001D25A1" w:rsidRPr="00BC17D0" w:rsidRDefault="001D25A1" w:rsidP="001D25A1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hanging="153"/>
        <w:jc w:val="both"/>
        <w:rPr>
          <w:color w:val="000000"/>
          <w:sz w:val="24"/>
          <w:szCs w:val="24"/>
        </w:rPr>
      </w:pPr>
      <w:r w:rsidRPr="007F73AC">
        <w:rPr>
          <w:bCs/>
          <w:color w:val="000000"/>
          <w:sz w:val="24"/>
          <w:szCs w:val="24"/>
        </w:rPr>
        <w:t>Познавательные задачи, учебные дискуссии, создание ситуации новизны, ситуации гарантированного успеха и т.д.</w:t>
      </w:r>
    </w:p>
    <w:p w:rsidR="001D25A1" w:rsidRDefault="001D25A1" w:rsidP="001D25A1">
      <w:pPr>
        <w:ind w:firstLine="709"/>
        <w:jc w:val="both"/>
        <w:rPr>
          <w:b/>
          <w:bCs/>
          <w:u w:val="single"/>
        </w:rPr>
      </w:pPr>
    </w:p>
    <w:p w:rsidR="001D25A1" w:rsidRDefault="001D25A1" w:rsidP="001D25A1">
      <w:pPr>
        <w:tabs>
          <w:tab w:val="left" w:pos="993"/>
        </w:tabs>
        <w:ind w:right="57" w:firstLine="567"/>
        <w:jc w:val="both"/>
      </w:pPr>
      <w:r w:rsidRPr="00CE17C6">
        <w:rPr>
          <w:b/>
          <w:u w:val="single"/>
        </w:rPr>
        <w:t xml:space="preserve">Возраст </w:t>
      </w:r>
      <w:r>
        <w:rPr>
          <w:b/>
          <w:u w:val="single"/>
        </w:rPr>
        <w:t>обучающихся</w:t>
      </w:r>
      <w:r w:rsidRPr="00CE17C6">
        <w:rPr>
          <w:b/>
          <w:u w:val="single"/>
        </w:rPr>
        <w:t xml:space="preserve">, которым адресована программа </w:t>
      </w:r>
      <w:r>
        <w:t xml:space="preserve">– 14-17 </w:t>
      </w:r>
      <w:r w:rsidRPr="0086204B">
        <w:t>лет</w:t>
      </w:r>
    </w:p>
    <w:p w:rsidR="001D25A1" w:rsidRDefault="001D25A1" w:rsidP="001D25A1">
      <w:pPr>
        <w:tabs>
          <w:tab w:val="left" w:pos="993"/>
        </w:tabs>
        <w:ind w:right="57" w:firstLine="567"/>
        <w:jc w:val="both"/>
      </w:pPr>
    </w:p>
    <w:p w:rsidR="001D25A1" w:rsidRPr="0036645C" w:rsidRDefault="001D25A1" w:rsidP="001D25A1">
      <w:pPr>
        <w:ind w:firstLine="567"/>
        <w:jc w:val="both"/>
        <w:rPr>
          <w:b/>
          <w:color w:val="231F20"/>
        </w:rPr>
      </w:pPr>
      <w:r w:rsidRPr="005532BD">
        <w:rPr>
          <w:b/>
          <w:bCs/>
          <w:u w:val="single"/>
        </w:rPr>
        <w:lastRenderedPageBreak/>
        <w:t>Участники программы:</w:t>
      </w:r>
      <w:r w:rsidRPr="0036645C">
        <w:rPr>
          <w:b/>
          <w:bCs/>
        </w:rPr>
        <w:t xml:space="preserve"> </w:t>
      </w:r>
      <w:r>
        <w:rPr>
          <w:b/>
        </w:rPr>
        <w:t>обучающиеся</w:t>
      </w:r>
      <w:r w:rsidRPr="0036645C">
        <w:rPr>
          <w:b/>
        </w:rPr>
        <w:t>, родители, педагоги,</w:t>
      </w:r>
      <w:r w:rsidRPr="0036645C">
        <w:rPr>
          <w:b/>
          <w:color w:val="231F20"/>
        </w:rPr>
        <w:t xml:space="preserve"> психолог и администрация  школы.</w:t>
      </w:r>
    </w:p>
    <w:p w:rsidR="001D25A1" w:rsidRPr="00575506" w:rsidRDefault="001D25A1" w:rsidP="001D25A1">
      <w:pPr>
        <w:ind w:firstLine="567"/>
        <w:jc w:val="both"/>
        <w:rPr>
          <w:highlight w:val="yellow"/>
        </w:rPr>
      </w:pPr>
    </w:p>
    <w:tbl>
      <w:tblPr>
        <w:tblpPr w:leftFromText="180" w:rightFromText="180" w:vertAnchor="text" w:horzAnchor="margin" w:tblpXSpec="center" w:tblpY="87"/>
        <w:tblOverlap w:val="never"/>
        <w:tblW w:w="13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3229"/>
        <w:gridCol w:w="3229"/>
        <w:gridCol w:w="3229"/>
      </w:tblGrid>
      <w:tr w:rsidR="001D25A1" w:rsidRPr="00575506" w:rsidTr="00A502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25A1" w:rsidRPr="004A6808" w:rsidRDefault="001D25A1" w:rsidP="00A502DD">
            <w:pPr>
              <w:tabs>
                <w:tab w:val="left" w:pos="1980"/>
                <w:tab w:val="left" w:pos="216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Обучающиеся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25A1" w:rsidRPr="004A6808" w:rsidRDefault="001D25A1" w:rsidP="00A502DD">
            <w:pPr>
              <w:tabs>
                <w:tab w:val="left" w:pos="1980"/>
                <w:tab w:val="left" w:pos="216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4A6808">
              <w:rPr>
                <w:b/>
                <w:bCs/>
                <w:color w:val="231F20"/>
              </w:rPr>
              <w:t xml:space="preserve">Родители </w:t>
            </w:r>
            <w:proofErr w:type="gramStart"/>
            <w:r>
              <w:rPr>
                <w:b/>
                <w:bCs/>
                <w:color w:val="231F20"/>
              </w:rPr>
              <w:t>обучающихся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5A1" w:rsidRPr="004A6808" w:rsidRDefault="001D25A1" w:rsidP="00A502DD">
            <w:pPr>
              <w:tabs>
                <w:tab w:val="left" w:pos="1980"/>
                <w:tab w:val="left" w:pos="216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4A6808">
              <w:rPr>
                <w:b/>
                <w:bCs/>
                <w:color w:val="231F20"/>
              </w:rPr>
              <w:t>Педагоги школы</w:t>
            </w:r>
          </w:p>
          <w:p w:rsidR="001D25A1" w:rsidRPr="004A6808" w:rsidRDefault="001D25A1" w:rsidP="00A502DD">
            <w:pPr>
              <w:tabs>
                <w:tab w:val="left" w:pos="1980"/>
                <w:tab w:val="left" w:pos="2160"/>
                <w:tab w:val="center" w:pos="4153"/>
                <w:tab w:val="right" w:pos="8306"/>
              </w:tabs>
              <w:jc w:val="center"/>
              <w:rPr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25A1" w:rsidRPr="004A6808" w:rsidRDefault="001D25A1" w:rsidP="00A502DD">
            <w:pPr>
              <w:tabs>
                <w:tab w:val="left" w:pos="1980"/>
                <w:tab w:val="left" w:pos="216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4A6808">
              <w:rPr>
                <w:b/>
                <w:bCs/>
                <w:color w:val="231F20"/>
              </w:rPr>
              <w:t>Психолог, администрация</w:t>
            </w:r>
          </w:p>
          <w:p w:rsidR="001D25A1" w:rsidRPr="004A6808" w:rsidRDefault="001D25A1" w:rsidP="00A502DD">
            <w:pPr>
              <w:tabs>
                <w:tab w:val="left" w:pos="1980"/>
                <w:tab w:val="left" w:pos="216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4A6808">
              <w:rPr>
                <w:b/>
                <w:bCs/>
                <w:color w:val="231F20"/>
              </w:rPr>
              <w:t>школы</w:t>
            </w:r>
          </w:p>
        </w:tc>
      </w:tr>
      <w:tr w:rsidR="001D25A1" w:rsidRPr="00392805" w:rsidTr="00A502DD"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1D25A1" w:rsidRPr="004A6808" w:rsidRDefault="001D25A1" w:rsidP="00A502D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rPr>
                <w:color w:val="231F20"/>
              </w:rPr>
            </w:pPr>
            <w:r w:rsidRPr="0036645C">
              <w:rPr>
                <w:color w:val="231F20"/>
              </w:rPr>
              <w:t xml:space="preserve">Совместная работа над </w:t>
            </w:r>
            <w:r>
              <w:rPr>
                <w:color w:val="231F20"/>
              </w:rPr>
              <w:t xml:space="preserve">созданием творческих проектов (коллективных и индивидуальных), </w:t>
            </w:r>
            <w:r w:rsidRPr="002533C8">
              <w:rPr>
                <w:color w:val="000000"/>
              </w:rPr>
              <w:t>начальное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рофе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сио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4"/>
              </w:rPr>
              <w:t xml:space="preserve"> с</w:t>
            </w:r>
            <w:r>
              <w:rPr>
                <w:color w:val="000000"/>
              </w:rPr>
              <w:t>амоопределен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 w:rsidRPr="00D0357E">
              <w:rPr>
                <w:color w:val="000000"/>
              </w:rPr>
              <w:t>. Участие</w:t>
            </w:r>
            <w:r>
              <w:rPr>
                <w:color w:val="000000"/>
              </w:rPr>
              <w:t xml:space="preserve"> в выставках и конкурсах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</w:tcPr>
          <w:p w:rsidR="001D25A1" w:rsidRPr="0036645C" w:rsidRDefault="001D25A1" w:rsidP="00A502D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rPr>
                <w:color w:val="231F20"/>
              </w:rPr>
            </w:pPr>
            <w:r w:rsidRPr="0036645C">
              <w:rPr>
                <w:color w:val="231F20"/>
              </w:rPr>
              <w:t xml:space="preserve">Совместная работа над </w:t>
            </w:r>
            <w:r>
              <w:rPr>
                <w:color w:val="231F20"/>
              </w:rPr>
              <w:t>созданием творческих и проектов.</w:t>
            </w:r>
          </w:p>
          <w:p w:rsidR="001D25A1" w:rsidRPr="0036645C" w:rsidRDefault="001D25A1" w:rsidP="00A502D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rPr>
                <w:color w:val="231F20"/>
              </w:rPr>
            </w:pPr>
            <w:r w:rsidRPr="0036645C">
              <w:rPr>
                <w:color w:val="231F20"/>
              </w:rPr>
              <w:t xml:space="preserve">Контроль за выполнением </w:t>
            </w:r>
            <w:proofErr w:type="gramStart"/>
            <w:r>
              <w:rPr>
                <w:color w:val="231F20"/>
              </w:rPr>
              <w:t>обучающимися</w:t>
            </w:r>
            <w:proofErr w:type="gramEnd"/>
            <w:r w:rsidRPr="0036645C">
              <w:rPr>
                <w:color w:val="231F20"/>
              </w:rPr>
              <w:t xml:space="preserve"> индивидуальных и творческих задании.</w:t>
            </w:r>
          </w:p>
          <w:p w:rsidR="001D25A1" w:rsidRPr="004A6808" w:rsidRDefault="001D25A1" w:rsidP="00A502D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rPr>
                <w:color w:val="231F20"/>
                <w:highlight w:val="yellow"/>
              </w:rPr>
            </w:pPr>
            <w:r w:rsidRPr="0036645C">
              <w:rPr>
                <w:color w:val="231F20"/>
              </w:rPr>
              <w:t>Участие в проведение занятий</w:t>
            </w:r>
            <w:r>
              <w:rPr>
                <w:color w:val="231F20"/>
              </w:rPr>
              <w:t xml:space="preserve"> (по возможности).</w:t>
            </w:r>
            <w:r w:rsidRPr="0036645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A1" w:rsidRPr="0036645C" w:rsidRDefault="001D25A1" w:rsidP="00A502D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jc w:val="both"/>
              <w:rPr>
                <w:color w:val="231F20"/>
              </w:rPr>
            </w:pPr>
            <w:r w:rsidRPr="0036645C">
              <w:rPr>
                <w:color w:val="231F20"/>
              </w:rPr>
              <w:t xml:space="preserve">Проведение занятий, </w:t>
            </w:r>
            <w:r>
              <w:rPr>
                <w:color w:val="231F20"/>
              </w:rPr>
              <w:t xml:space="preserve">   </w:t>
            </w:r>
            <w:r w:rsidRPr="0036645C">
              <w:rPr>
                <w:color w:val="231F20"/>
              </w:rPr>
              <w:t xml:space="preserve"> тематических встреч. </w:t>
            </w:r>
          </w:p>
          <w:p w:rsidR="001D25A1" w:rsidRPr="0036645C" w:rsidRDefault="001D25A1" w:rsidP="00A502D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jc w:val="both"/>
              <w:rPr>
                <w:color w:val="231F20"/>
              </w:rPr>
            </w:pPr>
            <w:r w:rsidRPr="0036645C">
              <w:rPr>
                <w:color w:val="231F20"/>
              </w:rPr>
              <w:t>Проведение диагностики усвоения материала</w:t>
            </w:r>
          </w:p>
          <w:p w:rsidR="001D25A1" w:rsidRPr="004A6808" w:rsidRDefault="001D25A1" w:rsidP="00A502D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rPr>
                <w:color w:val="231F20"/>
                <w:highlight w:val="yellow"/>
              </w:rPr>
            </w:pPr>
            <w:r>
              <w:rPr>
                <w:color w:val="231F20"/>
              </w:rPr>
              <w:t>обучающимися</w:t>
            </w:r>
            <w:r w:rsidRPr="0036645C">
              <w:rPr>
                <w:color w:val="231F20"/>
              </w:rPr>
              <w:t xml:space="preserve">. Организация </w:t>
            </w:r>
            <w:r>
              <w:rPr>
                <w:color w:val="231F20"/>
              </w:rPr>
              <w:t xml:space="preserve">творческих выставок, </w:t>
            </w:r>
            <w:r>
              <w:rPr>
                <w:sz w:val="23"/>
                <w:szCs w:val="23"/>
              </w:rPr>
              <w:t xml:space="preserve">проектные работы; научно- </w:t>
            </w:r>
            <w:r w:rsidRPr="00ED65FD">
              <w:rPr>
                <w:sz w:val="23"/>
                <w:szCs w:val="23"/>
              </w:rPr>
              <w:t>практичес</w:t>
            </w:r>
            <w:r>
              <w:rPr>
                <w:sz w:val="23"/>
                <w:szCs w:val="23"/>
              </w:rPr>
              <w:t>ких</w:t>
            </w:r>
            <w:r w:rsidRPr="00ED65FD">
              <w:rPr>
                <w:sz w:val="23"/>
                <w:szCs w:val="23"/>
              </w:rPr>
              <w:t xml:space="preserve"> конференци</w:t>
            </w:r>
            <w:r>
              <w:rPr>
                <w:sz w:val="23"/>
                <w:szCs w:val="23"/>
              </w:rPr>
              <w:t>й</w:t>
            </w:r>
            <w:r w:rsidRPr="00ED65FD">
              <w:rPr>
                <w:sz w:val="23"/>
                <w:szCs w:val="23"/>
              </w:rPr>
              <w:t xml:space="preserve">;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</w:tcPr>
          <w:p w:rsidR="001D25A1" w:rsidRPr="004A6808" w:rsidRDefault="001D25A1" w:rsidP="00A502DD">
            <w:pPr>
              <w:tabs>
                <w:tab w:val="left" w:pos="3753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jc w:val="both"/>
              <w:rPr>
                <w:color w:val="231F20"/>
              </w:rPr>
            </w:pPr>
            <w:r w:rsidRPr="004A6808">
              <w:rPr>
                <w:color w:val="231F20"/>
              </w:rPr>
              <w:t xml:space="preserve">Консультации  родителей по вопросам </w:t>
            </w:r>
            <w:r>
              <w:rPr>
                <w:color w:val="231F20"/>
              </w:rPr>
              <w:t>профессионального самоопределения</w:t>
            </w:r>
            <w:r w:rsidRPr="004A6808">
              <w:rPr>
                <w:color w:val="231F20"/>
              </w:rPr>
              <w:t>.</w:t>
            </w:r>
          </w:p>
          <w:p w:rsidR="001D25A1" w:rsidRPr="004A6808" w:rsidRDefault="001D25A1" w:rsidP="00A502DD">
            <w:pPr>
              <w:tabs>
                <w:tab w:val="left" w:pos="3753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63"/>
              <w:jc w:val="both"/>
              <w:rPr>
                <w:color w:val="231F20"/>
              </w:rPr>
            </w:pPr>
            <w:r w:rsidRPr="004A6808">
              <w:rPr>
                <w:color w:val="231F20"/>
              </w:rPr>
              <w:t xml:space="preserve">Организация и контроль </w:t>
            </w:r>
            <w:r>
              <w:rPr>
                <w:color w:val="231F20"/>
              </w:rPr>
              <w:t xml:space="preserve">образовательного </w:t>
            </w:r>
            <w:r w:rsidRPr="004A6808">
              <w:rPr>
                <w:color w:val="231F20"/>
              </w:rPr>
              <w:t xml:space="preserve">процесса. </w:t>
            </w:r>
          </w:p>
        </w:tc>
      </w:tr>
    </w:tbl>
    <w:p w:rsidR="001D25A1" w:rsidRPr="001C62EB" w:rsidRDefault="001D25A1" w:rsidP="001D25A1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ind w:left="28" w:firstLine="283"/>
        <w:jc w:val="both"/>
      </w:pPr>
    </w:p>
    <w:p w:rsidR="001D25A1" w:rsidRDefault="001D25A1" w:rsidP="001D25A1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ind w:left="28" w:firstLine="283"/>
        <w:jc w:val="both"/>
        <w:rPr>
          <w:b/>
          <w:i/>
          <w:u w:val="single"/>
        </w:rPr>
      </w:pPr>
    </w:p>
    <w:p w:rsidR="001D25A1" w:rsidRDefault="001D25A1" w:rsidP="001D25A1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ind w:left="28" w:firstLine="283"/>
        <w:jc w:val="both"/>
        <w:rPr>
          <w:b/>
          <w:i/>
          <w:u w:val="single"/>
        </w:rPr>
      </w:pPr>
    </w:p>
    <w:p w:rsidR="001D25A1" w:rsidRDefault="001D25A1" w:rsidP="001D25A1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ind w:left="28" w:firstLine="681"/>
        <w:jc w:val="both"/>
      </w:pPr>
    </w:p>
    <w:p w:rsidR="001D25A1" w:rsidRDefault="001D25A1" w:rsidP="001D25A1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ind w:left="28" w:firstLine="681"/>
        <w:jc w:val="both"/>
      </w:pPr>
    </w:p>
    <w:p w:rsidR="001D25A1" w:rsidRDefault="001D25A1" w:rsidP="001D25A1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ind w:left="28" w:firstLine="681"/>
        <w:jc w:val="both"/>
      </w:pPr>
    </w:p>
    <w:p w:rsidR="001D25A1" w:rsidRDefault="001D25A1" w:rsidP="001D25A1">
      <w:pPr>
        <w:tabs>
          <w:tab w:val="left" w:pos="993"/>
        </w:tabs>
        <w:ind w:right="57" w:firstLine="567"/>
        <w:jc w:val="both"/>
        <w:rPr>
          <w:b/>
          <w:u w:val="single"/>
        </w:rPr>
      </w:pPr>
    </w:p>
    <w:p w:rsidR="001D25A1" w:rsidRDefault="001D25A1" w:rsidP="001D25A1">
      <w:pPr>
        <w:tabs>
          <w:tab w:val="left" w:pos="993"/>
        </w:tabs>
        <w:ind w:right="57" w:firstLine="567"/>
        <w:jc w:val="both"/>
        <w:rPr>
          <w:b/>
          <w:u w:val="single"/>
        </w:rPr>
      </w:pPr>
    </w:p>
    <w:p w:rsidR="001D25A1" w:rsidRDefault="001D25A1" w:rsidP="001D25A1">
      <w:pPr>
        <w:tabs>
          <w:tab w:val="left" w:pos="993"/>
        </w:tabs>
        <w:ind w:right="57" w:firstLine="567"/>
        <w:jc w:val="both"/>
        <w:rPr>
          <w:b/>
          <w:u w:val="single"/>
        </w:rPr>
      </w:pPr>
    </w:p>
    <w:p w:rsidR="001D25A1" w:rsidRDefault="001D25A1" w:rsidP="001D25A1">
      <w:pPr>
        <w:tabs>
          <w:tab w:val="left" w:pos="993"/>
        </w:tabs>
        <w:ind w:right="57" w:firstLine="567"/>
        <w:jc w:val="both"/>
        <w:rPr>
          <w:b/>
          <w:u w:val="single"/>
        </w:rPr>
      </w:pPr>
    </w:p>
    <w:p w:rsidR="001D25A1" w:rsidRDefault="001D25A1" w:rsidP="001D25A1">
      <w:pPr>
        <w:tabs>
          <w:tab w:val="left" w:pos="993"/>
        </w:tabs>
        <w:ind w:right="57" w:firstLine="567"/>
        <w:jc w:val="both"/>
        <w:rPr>
          <w:b/>
          <w:u w:val="single"/>
        </w:rPr>
      </w:pPr>
    </w:p>
    <w:p w:rsidR="001D25A1" w:rsidRDefault="001D25A1" w:rsidP="001D25A1">
      <w:pPr>
        <w:tabs>
          <w:tab w:val="left" w:pos="993"/>
        </w:tabs>
        <w:ind w:right="57" w:firstLine="567"/>
        <w:jc w:val="both"/>
        <w:rPr>
          <w:b/>
          <w:u w:val="single"/>
        </w:rPr>
      </w:pPr>
    </w:p>
    <w:p w:rsidR="001D25A1" w:rsidRDefault="001D25A1" w:rsidP="001D25A1">
      <w:pPr>
        <w:tabs>
          <w:tab w:val="left" w:pos="993"/>
        </w:tabs>
        <w:ind w:right="57" w:firstLine="567"/>
        <w:jc w:val="both"/>
      </w:pPr>
      <w:r w:rsidRPr="00CE17C6">
        <w:rPr>
          <w:b/>
          <w:u w:val="single"/>
        </w:rPr>
        <w:t xml:space="preserve">Режим занятий: </w:t>
      </w:r>
      <w:r>
        <w:t xml:space="preserve"> 1 час в неделю, </w:t>
      </w:r>
      <w:r w:rsidRPr="0086204B">
        <w:t xml:space="preserve">общее число часов в год  </w:t>
      </w:r>
      <w:r>
        <w:t xml:space="preserve">34 </w:t>
      </w:r>
    </w:p>
    <w:p w:rsidR="001D25A1" w:rsidRDefault="001D25A1" w:rsidP="001D25A1">
      <w:pPr>
        <w:tabs>
          <w:tab w:val="left" w:pos="993"/>
        </w:tabs>
        <w:ind w:right="57" w:firstLine="567"/>
        <w:jc w:val="both"/>
      </w:pPr>
      <w:r w:rsidRPr="00CE17C6">
        <w:rPr>
          <w:b/>
          <w:u w:val="single"/>
        </w:rPr>
        <w:t>Объём учебного времени за 1 год реализации курса  составляет</w:t>
      </w:r>
      <w:r w:rsidRPr="00C93B52">
        <w:t xml:space="preserve"> </w:t>
      </w:r>
      <w:r>
        <w:t>34</w:t>
      </w:r>
      <w:r w:rsidRPr="00C93B52">
        <w:t xml:space="preserve"> часов (теории</w:t>
      </w:r>
      <w:r>
        <w:t xml:space="preserve"> -</w:t>
      </w:r>
      <w:r w:rsidRPr="00C93B52">
        <w:t xml:space="preserve"> </w:t>
      </w:r>
      <w:r>
        <w:t>34</w:t>
      </w:r>
      <w:r w:rsidRPr="00C93B52">
        <w:t xml:space="preserve"> часов, практических занятий – </w:t>
      </w:r>
      <w:r>
        <w:t>34</w:t>
      </w:r>
      <w:r w:rsidRPr="00C93B52">
        <w:t xml:space="preserve"> часов)</w:t>
      </w:r>
    </w:p>
    <w:p w:rsidR="001D25A1" w:rsidRPr="001C62EB" w:rsidRDefault="001D25A1" w:rsidP="001D25A1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ind w:firstLine="567"/>
        <w:jc w:val="both"/>
      </w:pPr>
      <w:r w:rsidRPr="001C62EB">
        <w:t>Занятия будут проводиться в кабинете, оборудованном</w:t>
      </w:r>
      <w:r>
        <w:t xml:space="preserve">, </w:t>
      </w:r>
      <w:proofErr w:type="spellStart"/>
      <w:r>
        <w:t>мультимедийным</w:t>
      </w:r>
      <w:proofErr w:type="spellEnd"/>
      <w:r>
        <w:t xml:space="preserve"> проектором, </w:t>
      </w:r>
      <w:r w:rsidRPr="001C62EB">
        <w:t>интерактивной доской</w:t>
      </w:r>
      <w:r>
        <w:t>, цифровой лабораторией.</w:t>
      </w:r>
    </w:p>
    <w:p w:rsidR="001D25A1" w:rsidRPr="00392805" w:rsidRDefault="001D25A1" w:rsidP="001D25A1">
      <w:pPr>
        <w:ind w:right="40" w:firstLine="567"/>
        <w:jc w:val="both"/>
      </w:pPr>
      <w:r w:rsidRPr="00914A8C">
        <w:rPr>
          <w:b/>
          <w:bCs/>
          <w:u w:val="single"/>
        </w:rPr>
        <w:t>Сроки реализации программы</w:t>
      </w:r>
      <w:r>
        <w:rPr>
          <w:b/>
          <w:bCs/>
          <w:u w:val="single"/>
        </w:rPr>
        <w:t xml:space="preserve"> «Цифровая лаборатория</w:t>
      </w:r>
      <w:r w:rsidRPr="003531B1">
        <w:rPr>
          <w:b/>
          <w:bCs/>
          <w:u w:val="single"/>
        </w:rPr>
        <w:t>»</w:t>
      </w:r>
      <w:r w:rsidRPr="00914A8C">
        <w:rPr>
          <w:b/>
          <w:bCs/>
          <w:u w:val="single"/>
        </w:rPr>
        <w:t>:</w:t>
      </w:r>
      <w:r w:rsidRPr="002A10BC">
        <w:rPr>
          <w:b/>
          <w:bCs/>
          <w:u w:val="single"/>
        </w:rPr>
        <w:t xml:space="preserve">  </w:t>
      </w:r>
      <w:r>
        <w:t>2022 – 2023 учебный год.</w:t>
      </w:r>
    </w:p>
    <w:p w:rsidR="001D25A1" w:rsidRPr="001A67F5" w:rsidRDefault="001D25A1" w:rsidP="001D25A1">
      <w:pPr>
        <w:pStyle w:val="NoSpacing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Формы и режим занятий:</w:t>
      </w:r>
      <w:r w:rsidRPr="00392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805">
        <w:rPr>
          <w:rFonts w:ascii="Times New Roman" w:hAnsi="Times New Roman" w:cs="Times New Roman"/>
          <w:sz w:val="24"/>
          <w:szCs w:val="24"/>
        </w:rPr>
        <w:t xml:space="preserve">ведущей формой организации занятий является практическая деятельность. Занятия проводятся во второй </w:t>
      </w:r>
      <w:r w:rsidRPr="001A67F5">
        <w:rPr>
          <w:rFonts w:ascii="Times New Roman" w:hAnsi="Times New Roman" w:cs="Times New Roman"/>
          <w:sz w:val="24"/>
          <w:szCs w:val="24"/>
        </w:rPr>
        <w:t>половине дня после уроков.</w:t>
      </w:r>
    </w:p>
    <w:p w:rsidR="001D25A1" w:rsidRPr="001A67F5" w:rsidRDefault="001D25A1" w:rsidP="001D25A1">
      <w:pPr>
        <w:pStyle w:val="NoSpacing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F5">
        <w:rPr>
          <w:rFonts w:ascii="Times New Roman" w:hAnsi="Times New Roman" w:cs="Times New Roman"/>
          <w:sz w:val="24"/>
          <w:szCs w:val="24"/>
        </w:rPr>
        <w:t xml:space="preserve">Наряду с групповой формой работы, во время занятий осуществляется индивидуальный и дифференцированный подход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67F5">
        <w:rPr>
          <w:rFonts w:ascii="Times New Roman" w:hAnsi="Times New Roman" w:cs="Times New Roman"/>
          <w:sz w:val="24"/>
          <w:szCs w:val="24"/>
        </w:rPr>
        <w:t xml:space="preserve">.  Каждое занятие состоит из двух частей – </w:t>
      </w:r>
      <w:proofErr w:type="gramStart"/>
      <w:r w:rsidRPr="001A67F5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1A67F5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1D25A1" w:rsidRPr="001A67F5" w:rsidRDefault="001D25A1" w:rsidP="001D25A1">
      <w:pPr>
        <w:pStyle w:val="NoSpacing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F5">
        <w:rPr>
          <w:rFonts w:ascii="Times New Roman" w:hAnsi="Times New Roman" w:cs="Times New Roman"/>
          <w:sz w:val="24"/>
          <w:szCs w:val="24"/>
        </w:rPr>
        <w:t>Итоги занятий будут подведены в форме организации выставки</w:t>
      </w:r>
      <w:r>
        <w:rPr>
          <w:rFonts w:ascii="Times New Roman" w:hAnsi="Times New Roman" w:cs="Times New Roman"/>
          <w:sz w:val="24"/>
          <w:szCs w:val="24"/>
        </w:rPr>
        <w:t xml:space="preserve"> (презентации)</w:t>
      </w:r>
      <w:r w:rsidRPr="001A67F5">
        <w:rPr>
          <w:rFonts w:ascii="Times New Roman" w:hAnsi="Times New Roman" w:cs="Times New Roman"/>
          <w:sz w:val="24"/>
          <w:szCs w:val="24"/>
        </w:rPr>
        <w:t xml:space="preserve"> детских работ (творческих проектов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25A1" w:rsidRDefault="001D25A1" w:rsidP="001D25A1">
      <w:pPr>
        <w:autoSpaceDE w:val="0"/>
        <w:autoSpaceDN w:val="0"/>
        <w:adjustRightInd w:val="0"/>
        <w:ind w:firstLine="709"/>
        <w:jc w:val="both"/>
      </w:pPr>
      <w:r w:rsidRPr="00765F6D">
        <w:rPr>
          <w:b/>
          <w:bCs/>
          <w:sz w:val="23"/>
          <w:szCs w:val="23"/>
          <w:u w:val="single"/>
        </w:rPr>
        <w:t>Формы занятий:</w:t>
      </w:r>
      <w:r w:rsidRPr="00A0504E">
        <w:rPr>
          <w:b/>
          <w:bCs/>
          <w:sz w:val="23"/>
          <w:szCs w:val="23"/>
        </w:rPr>
        <w:t xml:space="preserve"> </w:t>
      </w:r>
    </w:p>
    <w:p w:rsidR="001D25A1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-лабораторные работы</w:t>
      </w:r>
    </w:p>
    <w:p w:rsidR="001D25A1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-творческие мастерские экскурсии</w:t>
      </w:r>
    </w:p>
    <w:p w:rsidR="001D25A1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005E">
        <w:rPr>
          <w:sz w:val="24"/>
          <w:szCs w:val="24"/>
        </w:rPr>
        <w:t xml:space="preserve">творческие проекты </w:t>
      </w:r>
    </w:p>
    <w:p w:rsidR="001D25A1" w:rsidRPr="00E5005E" w:rsidRDefault="001D25A1" w:rsidP="001D25A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005E">
        <w:rPr>
          <w:sz w:val="24"/>
          <w:szCs w:val="24"/>
        </w:rPr>
        <w:t>мини-конференции с презентациями (при  активном внедрении проектного метода, вариативности использования ресурсной базы, активного вовлечения учащихся в самостоятельную проектную и исследовательскую работу). При этом обязательным является создание условий для организации самостоятельной работы учащихся как индивидуально, так и в группах.</w:t>
      </w:r>
    </w:p>
    <w:p w:rsidR="001D25A1" w:rsidRPr="00CC29A3" w:rsidRDefault="001D25A1" w:rsidP="001D25A1">
      <w:pPr>
        <w:widowControl w:val="0"/>
        <w:tabs>
          <w:tab w:val="left" w:pos="993"/>
        </w:tabs>
        <w:ind w:firstLine="567"/>
      </w:pPr>
      <w:r w:rsidRPr="00CC29A3">
        <w:t>Параллельно с учебной деятельностью проходит воспитательный процесс, задачами которого являются: создание коллектива;</w:t>
      </w:r>
      <w:r>
        <w:t xml:space="preserve"> </w:t>
      </w:r>
      <w:r w:rsidRPr="00CC29A3">
        <w:t xml:space="preserve"> взаимодействие между</w:t>
      </w:r>
      <w:r>
        <w:t xml:space="preserve"> детьми, педагогом и родителями.</w:t>
      </w:r>
    </w:p>
    <w:p w:rsidR="001D25A1" w:rsidRPr="00EA01E2" w:rsidRDefault="001D25A1" w:rsidP="001D25A1">
      <w:pPr>
        <w:pStyle w:val="a5"/>
        <w:ind w:left="540"/>
        <w:jc w:val="both"/>
        <w:rPr>
          <w:color w:val="000000"/>
          <w:sz w:val="24"/>
          <w:szCs w:val="24"/>
        </w:rPr>
      </w:pPr>
    </w:p>
    <w:p w:rsidR="001D25A1" w:rsidRPr="00E41064" w:rsidRDefault="001D25A1" w:rsidP="001D25A1">
      <w:pPr>
        <w:pStyle w:val="3"/>
        <w:spacing w:before="0" w:line="360" w:lineRule="auto"/>
        <w:ind w:left="540" w:right="39"/>
        <w:rPr>
          <w:sz w:val="24"/>
          <w:szCs w:val="24"/>
        </w:rPr>
      </w:pPr>
      <w:r w:rsidRPr="00E41064">
        <w:rPr>
          <w:sz w:val="24"/>
          <w:szCs w:val="24"/>
        </w:rPr>
        <w:t>ПЛАНИРУЕМЫЕ РЕЗУЛЬТАТЫ ОБУЧЕНИЯ</w:t>
      </w:r>
    </w:p>
    <w:p w:rsidR="001D25A1" w:rsidRDefault="001D25A1" w:rsidP="001D25A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708D6">
        <w:rPr>
          <w:rFonts w:ascii="Times New Roman" w:hAnsi="Times New Roman"/>
          <w:sz w:val="24"/>
          <w:szCs w:val="24"/>
        </w:rPr>
        <w:t xml:space="preserve">В результате обучения по программе у </w:t>
      </w:r>
      <w:proofErr w:type="gramStart"/>
      <w:r w:rsidRPr="003708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08D6">
        <w:rPr>
          <w:rFonts w:ascii="Times New Roman" w:hAnsi="Times New Roman"/>
          <w:sz w:val="24"/>
          <w:szCs w:val="24"/>
        </w:rPr>
        <w:t xml:space="preserve"> сформируются: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1D25A1" w:rsidRPr="00645ED7" w:rsidRDefault="001D25A1" w:rsidP="001D25A1">
      <w:pPr>
        <w:pStyle w:val="a5"/>
        <w:spacing w:line="276" w:lineRule="auto"/>
        <w:jc w:val="both"/>
        <w:rPr>
          <w:b/>
          <w:sz w:val="24"/>
          <w:szCs w:val="24"/>
        </w:rPr>
      </w:pPr>
      <w:r w:rsidRPr="00645ED7">
        <w:rPr>
          <w:b/>
          <w:sz w:val="24"/>
          <w:szCs w:val="24"/>
        </w:rPr>
        <w:t>Личностные результаты</w:t>
      </w:r>
    </w:p>
    <w:p w:rsidR="001D25A1" w:rsidRPr="00645ED7" w:rsidRDefault="001D25A1" w:rsidP="001D25A1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Знания основных принципов и правил отношения к живой природе.</w:t>
      </w:r>
    </w:p>
    <w:p w:rsidR="001D25A1" w:rsidRPr="00645ED7" w:rsidRDefault="001D25A1" w:rsidP="001D25A1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645ED7">
        <w:rPr>
          <w:sz w:val="24"/>
          <w:szCs w:val="24"/>
        </w:rPr>
        <w:t>Сформированность</w:t>
      </w:r>
      <w:proofErr w:type="spellEnd"/>
      <w:r w:rsidRPr="00645ED7">
        <w:rPr>
          <w:sz w:val="24"/>
          <w:szCs w:val="24"/>
        </w:rPr>
        <w:t xml:space="preserve"> познавательных интересов и </w:t>
      </w:r>
      <w:proofErr w:type="gramStart"/>
      <w:r w:rsidRPr="00645ED7">
        <w:rPr>
          <w:sz w:val="24"/>
          <w:szCs w:val="24"/>
        </w:rPr>
        <w:t>мотивов</w:t>
      </w:r>
      <w:proofErr w:type="gramEnd"/>
      <w:r w:rsidRPr="00645ED7">
        <w:rPr>
          <w:sz w:val="24"/>
          <w:szCs w:val="24"/>
        </w:rPr>
        <w:t xml:space="preserve"> направленных на изучение живой природы, интеллектуальных умений (доказывать, троить рассуждения, анализировать, сравнивать, делать выводы и другое), эстетического отношения к живым объектам.</w:t>
      </w:r>
    </w:p>
    <w:p w:rsidR="001D25A1" w:rsidRPr="00645ED7" w:rsidRDefault="001D25A1" w:rsidP="001D25A1">
      <w:pPr>
        <w:pStyle w:val="a5"/>
        <w:spacing w:line="276" w:lineRule="auto"/>
        <w:jc w:val="both"/>
        <w:rPr>
          <w:b/>
          <w:sz w:val="24"/>
          <w:szCs w:val="24"/>
        </w:rPr>
      </w:pPr>
      <w:r w:rsidRPr="00645ED7">
        <w:rPr>
          <w:b/>
          <w:sz w:val="24"/>
          <w:szCs w:val="24"/>
        </w:rPr>
        <w:tab/>
      </w:r>
      <w:proofErr w:type="spellStart"/>
      <w:r w:rsidRPr="00645ED7">
        <w:rPr>
          <w:b/>
          <w:sz w:val="24"/>
          <w:szCs w:val="24"/>
        </w:rPr>
        <w:t>Метапредметные</w:t>
      </w:r>
      <w:proofErr w:type="spellEnd"/>
      <w:r w:rsidRPr="00645ED7">
        <w:rPr>
          <w:b/>
          <w:sz w:val="24"/>
          <w:szCs w:val="24"/>
        </w:rPr>
        <w:t xml:space="preserve"> результаты </w:t>
      </w:r>
    </w:p>
    <w:p w:rsidR="001D25A1" w:rsidRPr="00645ED7" w:rsidRDefault="001D25A1" w:rsidP="001D25A1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proofErr w:type="gramStart"/>
      <w:r w:rsidRPr="00645ED7">
        <w:rPr>
          <w:sz w:val="24"/>
          <w:szCs w:val="24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1D25A1" w:rsidRPr="00645ED7" w:rsidRDefault="001D25A1" w:rsidP="001D25A1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1D25A1" w:rsidRPr="00645ED7" w:rsidRDefault="001D25A1" w:rsidP="001D25A1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lastRenderedPageBreak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D25A1" w:rsidRPr="00645ED7" w:rsidRDefault="001D25A1" w:rsidP="001D25A1">
      <w:pPr>
        <w:pStyle w:val="a5"/>
        <w:spacing w:line="276" w:lineRule="auto"/>
        <w:jc w:val="both"/>
        <w:rPr>
          <w:b/>
          <w:sz w:val="24"/>
          <w:szCs w:val="24"/>
        </w:rPr>
      </w:pPr>
      <w:r w:rsidRPr="00645ED7">
        <w:rPr>
          <w:b/>
          <w:sz w:val="24"/>
          <w:szCs w:val="24"/>
        </w:rPr>
        <w:tab/>
        <w:t>Предметные результаты:</w:t>
      </w:r>
    </w:p>
    <w:p w:rsidR="001D25A1" w:rsidRPr="00645ED7" w:rsidRDefault="001D25A1" w:rsidP="001D25A1">
      <w:pPr>
        <w:pStyle w:val="a5"/>
        <w:spacing w:line="276" w:lineRule="auto"/>
        <w:jc w:val="both"/>
        <w:rPr>
          <w:sz w:val="24"/>
          <w:szCs w:val="24"/>
        </w:rPr>
      </w:pPr>
      <w:r w:rsidRPr="00645ED7">
        <w:rPr>
          <w:b/>
          <w:i/>
          <w:sz w:val="24"/>
          <w:szCs w:val="24"/>
        </w:rPr>
        <w:tab/>
        <w:t>1.</w:t>
      </w:r>
      <w:r w:rsidRPr="00645ED7">
        <w:rPr>
          <w:sz w:val="24"/>
          <w:szCs w:val="24"/>
        </w:rPr>
        <w:t xml:space="preserve"> </w:t>
      </w:r>
      <w:r w:rsidRPr="00645ED7">
        <w:rPr>
          <w:b/>
          <w:i/>
          <w:sz w:val="24"/>
          <w:szCs w:val="24"/>
        </w:rPr>
        <w:t>В познавательной (интеллектуальной) сфере:</w:t>
      </w:r>
    </w:p>
    <w:p w:rsidR="001D25A1" w:rsidRPr="00645ED7" w:rsidRDefault="001D25A1" w:rsidP="001D25A1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proofErr w:type="gramStart"/>
      <w:r w:rsidRPr="00645ED7">
        <w:rPr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</w:t>
      </w:r>
      <w:proofErr w:type="gramEnd"/>
      <w:r w:rsidRPr="00645ED7">
        <w:rPr>
          <w:sz w:val="24"/>
          <w:szCs w:val="24"/>
        </w:rPr>
        <w:t xml:space="preserve"> </w:t>
      </w:r>
      <w:r w:rsidRPr="00645ED7">
        <w:rPr>
          <w:sz w:val="24"/>
          <w:szCs w:val="24"/>
        </w:rPr>
        <w:br/>
        <w:t>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1D25A1" w:rsidRPr="00645ED7" w:rsidRDefault="001D25A1" w:rsidP="001D25A1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Классификация - определение принадлежности биологических объектов к определенной систематической группе.</w:t>
      </w:r>
    </w:p>
    <w:p w:rsidR="001D25A1" w:rsidRPr="00645ED7" w:rsidRDefault="001D25A1" w:rsidP="001D25A1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 </w:t>
      </w:r>
    </w:p>
    <w:p w:rsidR="001D25A1" w:rsidRPr="00645ED7" w:rsidRDefault="001D25A1" w:rsidP="001D25A1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животных.</w:t>
      </w:r>
    </w:p>
    <w:p w:rsidR="001D25A1" w:rsidRPr="00645ED7" w:rsidRDefault="001D25A1" w:rsidP="001D25A1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сравнения.</w:t>
      </w:r>
    </w:p>
    <w:p w:rsidR="001D25A1" w:rsidRPr="00645ED7" w:rsidRDefault="001D25A1" w:rsidP="001D25A1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Выявление приспособлений организмов к среде обитания; взаимосвязей между особенностями строения клеток, тканей.</w:t>
      </w:r>
    </w:p>
    <w:p w:rsidR="001D25A1" w:rsidRPr="00645ED7" w:rsidRDefault="001D25A1" w:rsidP="001D25A1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D25A1" w:rsidRPr="00645ED7" w:rsidRDefault="001D25A1" w:rsidP="001D25A1">
      <w:pPr>
        <w:pStyle w:val="a5"/>
        <w:spacing w:line="276" w:lineRule="auto"/>
        <w:ind w:left="360"/>
        <w:jc w:val="both"/>
        <w:rPr>
          <w:b/>
          <w:i/>
          <w:sz w:val="24"/>
          <w:szCs w:val="24"/>
        </w:rPr>
      </w:pPr>
      <w:r w:rsidRPr="00645ED7">
        <w:rPr>
          <w:sz w:val="24"/>
          <w:szCs w:val="24"/>
        </w:rPr>
        <w:tab/>
      </w:r>
      <w:r w:rsidRPr="00645ED7">
        <w:rPr>
          <w:b/>
          <w:i/>
          <w:sz w:val="24"/>
          <w:szCs w:val="24"/>
        </w:rPr>
        <w:t>2. В ценностно-ориентационной сфере:</w:t>
      </w:r>
    </w:p>
    <w:p w:rsidR="001D25A1" w:rsidRPr="00645ED7" w:rsidRDefault="001D25A1" w:rsidP="001D25A1">
      <w:pPr>
        <w:pStyle w:val="a5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Знание основных правил поведения в природе.</w:t>
      </w:r>
    </w:p>
    <w:p w:rsidR="001D25A1" w:rsidRPr="00645ED7" w:rsidRDefault="001D25A1" w:rsidP="001D25A1">
      <w:pPr>
        <w:pStyle w:val="a5"/>
        <w:numPr>
          <w:ilvl w:val="0"/>
          <w:numId w:val="12"/>
        </w:numPr>
        <w:spacing w:line="276" w:lineRule="auto"/>
        <w:rPr>
          <w:b/>
          <w:i/>
          <w:sz w:val="24"/>
          <w:szCs w:val="24"/>
        </w:rPr>
      </w:pPr>
      <w:r w:rsidRPr="00645ED7">
        <w:rPr>
          <w:sz w:val="24"/>
          <w:szCs w:val="24"/>
        </w:rPr>
        <w:t>Анализ и оценка последствий деятельности человека в природе.</w:t>
      </w:r>
      <w:r w:rsidRPr="00645ED7">
        <w:rPr>
          <w:sz w:val="24"/>
          <w:szCs w:val="24"/>
        </w:rPr>
        <w:br/>
      </w:r>
      <w:r w:rsidRPr="00645ED7">
        <w:rPr>
          <w:sz w:val="24"/>
          <w:szCs w:val="24"/>
        </w:rPr>
        <w:tab/>
      </w:r>
      <w:r w:rsidRPr="00645ED7">
        <w:rPr>
          <w:b/>
          <w:i/>
          <w:sz w:val="24"/>
          <w:szCs w:val="24"/>
        </w:rPr>
        <w:t>3. В сфере трудовой деятельности:</w:t>
      </w:r>
    </w:p>
    <w:p w:rsidR="001D25A1" w:rsidRPr="00645ED7" w:rsidRDefault="001D25A1" w:rsidP="001D25A1">
      <w:pPr>
        <w:pStyle w:val="a5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 xml:space="preserve">Знание и соблюдение правил работы в кабинете биологии. </w:t>
      </w:r>
    </w:p>
    <w:p w:rsidR="001D25A1" w:rsidRPr="00645ED7" w:rsidRDefault="001D25A1" w:rsidP="001D25A1">
      <w:pPr>
        <w:pStyle w:val="a5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 xml:space="preserve">Соблюдение ТБ и правил работы в лаборатории с биологическими приборами и инструментами (колбы, пробирки, предметные стекла, </w:t>
      </w:r>
      <w:proofErr w:type="spellStart"/>
      <w:r w:rsidRPr="00645ED7">
        <w:rPr>
          <w:sz w:val="24"/>
          <w:szCs w:val="24"/>
        </w:rPr>
        <w:t>препаровальные</w:t>
      </w:r>
      <w:proofErr w:type="spellEnd"/>
      <w:r w:rsidRPr="00645ED7">
        <w:rPr>
          <w:sz w:val="24"/>
          <w:szCs w:val="24"/>
        </w:rPr>
        <w:t xml:space="preserve"> иглы, скальпели, лупы, микроскопы).</w:t>
      </w:r>
    </w:p>
    <w:p w:rsidR="001D25A1" w:rsidRPr="00645ED7" w:rsidRDefault="001D25A1" w:rsidP="001D25A1">
      <w:pPr>
        <w:pStyle w:val="a5"/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ab/>
      </w:r>
      <w:r w:rsidRPr="00645ED7">
        <w:rPr>
          <w:b/>
          <w:i/>
          <w:sz w:val="24"/>
          <w:szCs w:val="24"/>
        </w:rPr>
        <w:t>4. В сфере физической деятельности:</w:t>
      </w:r>
      <w:r w:rsidRPr="00645ED7">
        <w:rPr>
          <w:sz w:val="24"/>
          <w:szCs w:val="24"/>
        </w:rPr>
        <w:t xml:space="preserve"> </w:t>
      </w:r>
    </w:p>
    <w:p w:rsidR="001D25A1" w:rsidRPr="00645ED7" w:rsidRDefault="001D25A1" w:rsidP="001D25A1">
      <w:pPr>
        <w:pStyle w:val="a5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lastRenderedPageBreak/>
        <w:t>Освоение приемов оказания первой помощи при отравлении ядовитыми грибами, растениями, укусах животных, выращивания и размножения культурных растений ухода за ними.</w:t>
      </w:r>
    </w:p>
    <w:p w:rsidR="001D25A1" w:rsidRPr="00645ED7" w:rsidRDefault="001D25A1" w:rsidP="001D25A1">
      <w:pPr>
        <w:pStyle w:val="a5"/>
        <w:spacing w:line="276" w:lineRule="auto"/>
        <w:jc w:val="both"/>
        <w:rPr>
          <w:b/>
          <w:i/>
          <w:sz w:val="24"/>
          <w:szCs w:val="24"/>
        </w:rPr>
      </w:pPr>
      <w:r w:rsidRPr="00645ED7">
        <w:rPr>
          <w:sz w:val="24"/>
          <w:szCs w:val="24"/>
        </w:rPr>
        <w:tab/>
      </w:r>
      <w:r w:rsidRPr="00645ED7">
        <w:rPr>
          <w:b/>
          <w:i/>
          <w:sz w:val="24"/>
          <w:szCs w:val="24"/>
        </w:rPr>
        <w:t>5. В эстетической сфере:</w:t>
      </w:r>
    </w:p>
    <w:p w:rsidR="001D25A1" w:rsidRPr="00645ED7" w:rsidRDefault="001D25A1" w:rsidP="001D25A1">
      <w:pPr>
        <w:pStyle w:val="a5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1D25A1" w:rsidRPr="00645ED7" w:rsidRDefault="001D25A1" w:rsidP="001D25A1">
      <w:pPr>
        <w:numPr>
          <w:ilvl w:val="0"/>
          <w:numId w:val="13"/>
        </w:numPr>
        <w:spacing w:after="0"/>
        <w:jc w:val="both"/>
        <w:outlineLvl w:val="1"/>
        <w:rPr>
          <w:bCs/>
        </w:rPr>
      </w:pPr>
      <w:r w:rsidRPr="00645ED7">
        <w:rPr>
          <w:bCs/>
        </w:rPr>
        <w:t xml:space="preserve">Каждое занятие построено на том, что ученик может почувствовать себя в роли ученого биолога, занимающегося различными направлениями биологии: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Ботаника</w:t>
      </w:r>
      <w:r w:rsidRPr="00E5005E">
        <w:t xml:space="preserve"> - </w:t>
      </w:r>
      <w:hyperlink r:id="rId6" w:tooltip="Наука" w:history="1">
        <w:r w:rsidRPr="00E5005E">
          <w:rPr>
            <w:rStyle w:val="af"/>
          </w:rPr>
          <w:t>наука</w:t>
        </w:r>
      </w:hyperlink>
      <w:r w:rsidRPr="00E5005E">
        <w:t xml:space="preserve"> о </w:t>
      </w:r>
      <w:hyperlink r:id="rId7" w:tooltip="Растения" w:history="1">
        <w:r w:rsidRPr="00E5005E">
          <w:rPr>
            <w:rStyle w:val="af"/>
          </w:rPr>
          <w:t>растениях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 xml:space="preserve">Зоология </w:t>
      </w:r>
      <w:r w:rsidRPr="00E5005E">
        <w:t xml:space="preserve">- </w:t>
      </w:r>
      <w:hyperlink r:id="rId8" w:tooltip="Наука" w:history="1">
        <w:r w:rsidRPr="00E5005E">
          <w:rPr>
            <w:rStyle w:val="af"/>
          </w:rPr>
          <w:t>наука</w:t>
        </w:r>
      </w:hyperlink>
      <w:r w:rsidRPr="00E5005E">
        <w:t xml:space="preserve">, предметом изучения которой являются представители </w:t>
      </w:r>
      <w:hyperlink r:id="rId9" w:tooltip="Царство (биология)" w:history="1">
        <w:r w:rsidRPr="00E5005E">
          <w:rPr>
            <w:rStyle w:val="af"/>
          </w:rPr>
          <w:t>царства</w:t>
        </w:r>
      </w:hyperlink>
      <w:r w:rsidRPr="00E5005E">
        <w:rPr>
          <w:rStyle w:val="af"/>
        </w:rPr>
        <w:t xml:space="preserve"> </w:t>
      </w:r>
      <w:hyperlink r:id="rId10" w:tooltip="Животные" w:history="1">
        <w:r w:rsidRPr="00E5005E">
          <w:rPr>
            <w:rStyle w:val="af"/>
          </w:rPr>
          <w:t>животных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</w:pPr>
      <w:r w:rsidRPr="00E5005E">
        <w:rPr>
          <w:bCs/>
        </w:rPr>
        <w:t>Микробиология</w:t>
      </w:r>
      <w:r w:rsidRPr="00E5005E">
        <w:t xml:space="preserve"> - наука о бактериях. Разделы микробиологии: </w:t>
      </w:r>
      <w:hyperlink r:id="rId11" w:tooltip="Бактериология" w:history="1">
        <w:r w:rsidRPr="00E5005E">
          <w:rPr>
            <w:rStyle w:val="af"/>
          </w:rPr>
          <w:t>бактериология</w:t>
        </w:r>
      </w:hyperlink>
      <w:r w:rsidRPr="00E5005E">
        <w:t xml:space="preserve">, </w:t>
      </w:r>
      <w:hyperlink r:id="rId12" w:tooltip="Вирусология" w:history="1">
        <w:r w:rsidRPr="00E5005E">
          <w:rPr>
            <w:rStyle w:val="af"/>
          </w:rPr>
          <w:t>вирусология</w:t>
        </w:r>
      </w:hyperlink>
      <w:r w:rsidRPr="00E5005E">
        <w:t>.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Биохимия</w:t>
      </w:r>
      <w:r w:rsidRPr="00E5005E">
        <w:t xml:space="preserve"> -  </w:t>
      </w:r>
      <w:hyperlink r:id="rId13" w:tooltip="Наука" w:history="1">
        <w:r w:rsidRPr="00E5005E">
          <w:rPr>
            <w:rStyle w:val="af"/>
          </w:rPr>
          <w:t>наука</w:t>
        </w:r>
      </w:hyperlink>
      <w:r w:rsidRPr="00E5005E">
        <w:t xml:space="preserve"> о химическом составе </w:t>
      </w:r>
      <w:hyperlink r:id="rId14" w:tooltip="Клетка" w:history="1">
        <w:r w:rsidRPr="00E5005E">
          <w:rPr>
            <w:rStyle w:val="af"/>
          </w:rPr>
          <w:t>клеток</w:t>
        </w:r>
      </w:hyperlink>
      <w:r w:rsidRPr="00E5005E">
        <w:t xml:space="preserve"> и </w:t>
      </w:r>
      <w:hyperlink r:id="rId15" w:tooltip="Организм" w:history="1">
        <w:r w:rsidRPr="00E5005E">
          <w:rPr>
            <w:rStyle w:val="af"/>
          </w:rPr>
          <w:t>организмов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Цитология</w:t>
      </w:r>
      <w:r w:rsidRPr="00E5005E">
        <w:t xml:space="preserve"> - раздел </w:t>
      </w:r>
      <w:hyperlink r:id="rId16" w:tooltip="Биология" w:history="1">
        <w:r w:rsidRPr="00E5005E">
          <w:rPr>
            <w:rStyle w:val="af"/>
          </w:rPr>
          <w:t>биологии</w:t>
        </w:r>
      </w:hyperlink>
      <w:r w:rsidRPr="00E5005E">
        <w:t xml:space="preserve">, изучающий </w:t>
      </w:r>
      <w:hyperlink r:id="rId17" w:tooltip="Клетка" w:history="1">
        <w:r w:rsidRPr="00E5005E">
          <w:rPr>
            <w:rStyle w:val="af"/>
          </w:rPr>
          <w:t>клетки</w:t>
        </w:r>
      </w:hyperlink>
      <w:r w:rsidRPr="00E5005E">
        <w:t>, их строение, функции и процессы.</w:t>
      </w:r>
      <w:r w:rsidRPr="00E5005E">
        <w:rPr>
          <w:bCs/>
        </w:rPr>
        <w:t xml:space="preserve"> Гистология</w:t>
      </w:r>
      <w:r w:rsidRPr="00E5005E">
        <w:t xml:space="preserve"> - раздел </w:t>
      </w:r>
      <w:hyperlink r:id="rId18" w:tooltip="Биология" w:history="1">
        <w:r w:rsidRPr="00E5005E">
          <w:rPr>
            <w:rStyle w:val="af"/>
          </w:rPr>
          <w:t>биологии</w:t>
        </w:r>
      </w:hyperlink>
      <w:r w:rsidRPr="00E5005E">
        <w:t xml:space="preserve">, изучающий строение </w:t>
      </w:r>
      <w:hyperlink r:id="rId19" w:tooltip="Ткань (биология)" w:history="1">
        <w:r w:rsidRPr="00E5005E">
          <w:rPr>
            <w:rStyle w:val="af"/>
          </w:rPr>
          <w:t>тканей</w:t>
        </w:r>
      </w:hyperlink>
      <w:r w:rsidRPr="00E5005E">
        <w:rPr>
          <w:rStyle w:val="af"/>
        </w:rPr>
        <w:t xml:space="preserve"> </w:t>
      </w:r>
      <w:hyperlink r:id="rId20" w:tooltip="Организм" w:history="1">
        <w:r w:rsidRPr="00E5005E">
          <w:rPr>
            <w:rStyle w:val="af"/>
          </w:rPr>
          <w:t>организмов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Физиология</w:t>
      </w:r>
      <w:r w:rsidRPr="00E5005E">
        <w:t xml:space="preserve"> - </w:t>
      </w:r>
      <w:hyperlink r:id="rId21" w:tooltip="Наука" w:history="1">
        <w:r w:rsidRPr="00E5005E">
          <w:rPr>
            <w:rStyle w:val="af"/>
          </w:rPr>
          <w:t>наука</w:t>
        </w:r>
      </w:hyperlink>
      <w:r w:rsidRPr="00E5005E">
        <w:t xml:space="preserve"> о жизненных процессах.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 xml:space="preserve">Эмбриология - наука о развитии организмов.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Этология</w:t>
      </w:r>
      <w:r w:rsidRPr="00E5005E">
        <w:t xml:space="preserve"> - дисциплина </w:t>
      </w:r>
      <w:hyperlink r:id="rId22" w:tooltip="Зоология" w:history="1">
        <w:r w:rsidRPr="00E5005E">
          <w:rPr>
            <w:rStyle w:val="af"/>
          </w:rPr>
          <w:t>зоологии</w:t>
        </w:r>
      </w:hyperlink>
      <w:r w:rsidRPr="00E5005E">
        <w:t xml:space="preserve">, изучающая </w:t>
      </w:r>
      <w:hyperlink r:id="rId23" w:tooltip="Поведение" w:history="1">
        <w:r w:rsidRPr="00E5005E">
          <w:rPr>
            <w:rStyle w:val="af"/>
          </w:rPr>
          <w:t>поведение</w:t>
        </w:r>
      </w:hyperlink>
      <w:r w:rsidRPr="00E5005E">
        <w:t xml:space="preserve"> животных.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Экология</w:t>
      </w:r>
      <w:r w:rsidRPr="00E5005E">
        <w:t xml:space="preserve"> - </w:t>
      </w:r>
      <w:hyperlink r:id="rId24" w:tooltip="Наука" w:history="1">
        <w:r w:rsidRPr="00E5005E">
          <w:rPr>
            <w:rStyle w:val="af"/>
          </w:rPr>
          <w:t>наука</w:t>
        </w:r>
      </w:hyperlink>
      <w:r w:rsidRPr="00E5005E">
        <w:t xml:space="preserve"> о взаимодействиях организмов с окружающей средой.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Антропология</w:t>
      </w:r>
      <w:r w:rsidRPr="00E5005E">
        <w:t xml:space="preserve"> - наука, </w:t>
      </w:r>
      <w:proofErr w:type="gramStart"/>
      <w:r w:rsidRPr="00E5005E">
        <w:t>занимающихся</w:t>
      </w:r>
      <w:proofErr w:type="gramEnd"/>
      <w:r w:rsidRPr="00E5005E">
        <w:t xml:space="preserve"> изучением </w:t>
      </w:r>
      <w:hyperlink r:id="rId25" w:tooltip="Человек" w:history="1">
        <w:r w:rsidRPr="00E5005E">
          <w:rPr>
            <w:rStyle w:val="af"/>
          </w:rPr>
          <w:t>человека</w:t>
        </w:r>
      </w:hyperlink>
      <w:r w:rsidRPr="00E5005E">
        <w:t xml:space="preserve">, его </w:t>
      </w:r>
      <w:hyperlink r:id="rId26" w:tooltip="Антропогенез" w:history="1">
        <w:r w:rsidRPr="00E5005E">
          <w:rPr>
            <w:rStyle w:val="af"/>
          </w:rPr>
          <w:t>происхождения</w:t>
        </w:r>
      </w:hyperlink>
      <w:r w:rsidRPr="00E5005E">
        <w:t xml:space="preserve">, </w:t>
      </w:r>
      <w:hyperlink r:id="rId27" w:tooltip="Развитие" w:history="1">
        <w:r w:rsidRPr="00E5005E">
          <w:rPr>
            <w:rStyle w:val="af"/>
          </w:rPr>
          <w:t>развития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Бактериология</w:t>
      </w:r>
      <w:r w:rsidRPr="00E5005E">
        <w:t xml:space="preserve"> - наука о </w:t>
      </w:r>
      <w:hyperlink r:id="rId28" w:tooltip="Бактерия" w:history="1">
        <w:r w:rsidRPr="00E5005E">
          <w:rPr>
            <w:rStyle w:val="af"/>
          </w:rPr>
          <w:t>бактериях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Биогеография</w:t>
      </w:r>
      <w:r w:rsidRPr="00E5005E">
        <w:t xml:space="preserve"> - наука изучает закономерности географического распространения и распределения организмов.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iCs/>
        </w:rPr>
      </w:pPr>
      <w:r w:rsidRPr="00E5005E">
        <w:rPr>
          <w:bCs/>
        </w:rPr>
        <w:t>Биогеоценология</w:t>
      </w:r>
      <w:r w:rsidRPr="00E5005E">
        <w:t xml:space="preserve"> - научная дисциплина, исследующая строение и функционирование </w:t>
      </w:r>
      <w:hyperlink r:id="rId29" w:tooltip="Биогеоценоз" w:history="1">
        <w:r w:rsidRPr="00E5005E">
          <w:rPr>
            <w:rStyle w:val="af"/>
          </w:rPr>
          <w:t>биогеоценозов</w:t>
        </w:r>
      </w:hyperlink>
      <w:r w:rsidRPr="00E5005E">
        <w:t>.</w:t>
      </w:r>
      <w:r w:rsidRPr="00E5005E">
        <w:rPr>
          <w:i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iCs/>
        </w:rPr>
        <w:t>Дендрология</w:t>
      </w:r>
      <w:r w:rsidRPr="00E5005E">
        <w:t xml:space="preserve"> - раздел </w:t>
      </w:r>
      <w:hyperlink r:id="rId30" w:tooltip="Ботаника" w:history="1">
        <w:r w:rsidRPr="00E5005E">
          <w:rPr>
            <w:rStyle w:val="af"/>
          </w:rPr>
          <w:t>ботаники</w:t>
        </w:r>
      </w:hyperlink>
      <w:r w:rsidRPr="00E5005E">
        <w:t>, предметом изучения которого являются деревья.</w:t>
      </w:r>
      <w:r w:rsidRPr="00E5005E">
        <w:rPr>
          <w:bCs/>
        </w:rPr>
        <w:t xml:space="preserve"> Систематика</w:t>
      </w:r>
      <w:r w:rsidRPr="00E5005E">
        <w:t xml:space="preserve"> - научная дисциплина, о </w:t>
      </w:r>
      <w:hyperlink r:id="rId31" w:tooltip="Классификация" w:history="1">
        <w:r w:rsidRPr="00E5005E">
          <w:rPr>
            <w:rStyle w:val="af"/>
          </w:rPr>
          <w:t>классификации</w:t>
        </w:r>
      </w:hyperlink>
      <w:r w:rsidRPr="00E5005E">
        <w:t xml:space="preserve"> живых </w:t>
      </w:r>
      <w:hyperlink r:id="rId32" w:tooltip="Организм" w:history="1">
        <w:r w:rsidRPr="00E5005E">
          <w:rPr>
            <w:rStyle w:val="af"/>
          </w:rPr>
          <w:t>организмов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bCs/>
        </w:rPr>
      </w:pPr>
      <w:r w:rsidRPr="00E5005E">
        <w:rPr>
          <w:bCs/>
        </w:rPr>
        <w:t>Микология</w:t>
      </w:r>
      <w:r w:rsidRPr="00E5005E">
        <w:t xml:space="preserve"> - наука о </w:t>
      </w:r>
      <w:hyperlink r:id="rId33" w:tooltip="Грибы" w:history="1">
        <w:r w:rsidRPr="00E5005E">
          <w:rPr>
            <w:rStyle w:val="af"/>
          </w:rPr>
          <w:t>грибах</w:t>
        </w:r>
      </w:hyperlink>
      <w:r w:rsidRPr="00E5005E">
        <w:t>.</w:t>
      </w:r>
      <w:r w:rsidRPr="00E5005E">
        <w:rPr>
          <w:bCs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  <w:rPr>
          <w:rStyle w:val="searchmatch"/>
        </w:rPr>
      </w:pPr>
      <w:r w:rsidRPr="00E5005E">
        <w:rPr>
          <w:bCs/>
        </w:rPr>
        <w:t>Морфология</w:t>
      </w:r>
      <w:r w:rsidRPr="00E5005E">
        <w:t xml:space="preserve"> изучает внешнее строение </w:t>
      </w:r>
      <w:hyperlink r:id="rId34" w:tooltip="Организм" w:history="1">
        <w:r w:rsidRPr="00E5005E">
          <w:rPr>
            <w:rStyle w:val="af"/>
          </w:rPr>
          <w:t>организма</w:t>
        </w:r>
      </w:hyperlink>
      <w:r w:rsidRPr="00E5005E">
        <w:t>.</w:t>
      </w:r>
      <w:r w:rsidRPr="00E5005E">
        <w:rPr>
          <w:rStyle w:val="searchmatch"/>
        </w:rPr>
        <w:t xml:space="preserve"> </w:t>
      </w:r>
    </w:p>
    <w:p w:rsidR="001D25A1" w:rsidRPr="00E5005E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</w:pPr>
      <w:r w:rsidRPr="00E5005E">
        <w:rPr>
          <w:rStyle w:val="searchmatch"/>
        </w:rPr>
        <w:t>Наука о водорослях</w:t>
      </w:r>
      <w:r w:rsidRPr="00E5005E">
        <w:t xml:space="preserve"> называется альгологией. </w:t>
      </w:r>
    </w:p>
    <w:p w:rsidR="001D25A1" w:rsidRPr="00645ED7" w:rsidRDefault="001D25A1" w:rsidP="001D25A1">
      <w:pPr>
        <w:numPr>
          <w:ilvl w:val="0"/>
          <w:numId w:val="14"/>
        </w:numPr>
        <w:spacing w:after="0"/>
        <w:ind w:left="720"/>
        <w:jc w:val="both"/>
        <w:outlineLvl w:val="1"/>
      </w:pPr>
      <w:r w:rsidRPr="00645ED7">
        <w:rPr>
          <w:bCs/>
        </w:rPr>
        <w:t xml:space="preserve">Орнитология </w:t>
      </w:r>
      <w:r w:rsidRPr="00645ED7">
        <w:t xml:space="preserve">- </w:t>
      </w:r>
      <w:r w:rsidRPr="00E5005E">
        <w:t xml:space="preserve">раздел </w:t>
      </w:r>
      <w:hyperlink r:id="rId35" w:tooltip="Зоология" w:history="1">
        <w:r w:rsidRPr="00E5005E">
          <w:rPr>
            <w:rStyle w:val="af"/>
          </w:rPr>
          <w:t>зоологии</w:t>
        </w:r>
      </w:hyperlink>
      <w:r w:rsidRPr="00E5005E">
        <w:t>, посвященный</w:t>
      </w:r>
      <w:r w:rsidRPr="00645ED7">
        <w:t xml:space="preserve"> изучению птиц.</w:t>
      </w:r>
    </w:p>
    <w:p w:rsidR="001D25A1" w:rsidRPr="0036754C" w:rsidRDefault="001D25A1" w:rsidP="001D25A1">
      <w:pPr>
        <w:ind w:left="1980"/>
        <w:jc w:val="center"/>
      </w:pPr>
      <w:r w:rsidRPr="0036754C">
        <w:rPr>
          <w:b/>
          <w:bCs/>
        </w:rPr>
        <w:t>Механизм оценивания результатов обучения</w:t>
      </w:r>
    </w:p>
    <w:p w:rsidR="001D25A1" w:rsidRPr="0036754C" w:rsidRDefault="001D25A1" w:rsidP="001D25A1">
      <w:pPr>
        <w:tabs>
          <w:tab w:val="left" w:pos="603"/>
        </w:tabs>
        <w:spacing w:line="235" w:lineRule="auto"/>
        <w:ind w:right="340"/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0"/>
        <w:gridCol w:w="3750"/>
        <w:gridCol w:w="3297"/>
        <w:gridCol w:w="3780"/>
      </w:tblGrid>
      <w:tr w:rsidR="001D25A1" w:rsidRPr="0036754C" w:rsidTr="00A502DD">
        <w:trPr>
          <w:jc w:val="center"/>
        </w:trPr>
        <w:tc>
          <w:tcPr>
            <w:tcW w:w="3670" w:type="dxa"/>
            <w:shd w:val="clear" w:color="auto" w:fill="D9D9D9"/>
          </w:tcPr>
          <w:p w:rsidR="001D25A1" w:rsidRPr="0036754C" w:rsidRDefault="001D25A1" w:rsidP="00A502DD">
            <w:pPr>
              <w:ind w:right="-108"/>
              <w:jc w:val="center"/>
            </w:pPr>
          </w:p>
        </w:tc>
        <w:tc>
          <w:tcPr>
            <w:tcW w:w="3750" w:type="dxa"/>
            <w:shd w:val="clear" w:color="auto" w:fill="D9D9D9"/>
          </w:tcPr>
          <w:p w:rsidR="001D25A1" w:rsidRPr="0036754C" w:rsidRDefault="001D25A1" w:rsidP="00A502DD">
            <w:pPr>
              <w:ind w:left="80"/>
              <w:jc w:val="center"/>
            </w:pPr>
            <w:r w:rsidRPr="0036754C">
              <w:rPr>
                <w:b/>
                <w:bCs/>
              </w:rPr>
              <w:t>Низкий</w:t>
            </w:r>
          </w:p>
        </w:tc>
        <w:tc>
          <w:tcPr>
            <w:tcW w:w="3297" w:type="dxa"/>
            <w:shd w:val="clear" w:color="auto" w:fill="D9D9D9"/>
          </w:tcPr>
          <w:p w:rsidR="001D25A1" w:rsidRPr="0036754C" w:rsidRDefault="001D25A1" w:rsidP="00A502DD">
            <w:pPr>
              <w:ind w:left="-108" w:right="-165"/>
              <w:jc w:val="center"/>
            </w:pPr>
            <w:r w:rsidRPr="0036754C">
              <w:rPr>
                <w:b/>
                <w:bCs/>
              </w:rPr>
              <w:t>Средний</w:t>
            </w:r>
          </w:p>
        </w:tc>
        <w:tc>
          <w:tcPr>
            <w:tcW w:w="3780" w:type="dxa"/>
            <w:shd w:val="clear" w:color="auto" w:fill="D9D9D9"/>
          </w:tcPr>
          <w:p w:rsidR="001D25A1" w:rsidRPr="0036754C" w:rsidRDefault="001D25A1" w:rsidP="00A502DD">
            <w:pPr>
              <w:ind w:hanging="51"/>
              <w:jc w:val="center"/>
            </w:pPr>
            <w:r w:rsidRPr="0036754C">
              <w:rPr>
                <w:b/>
                <w:bCs/>
              </w:rPr>
              <w:t>Высокий</w:t>
            </w:r>
          </w:p>
        </w:tc>
      </w:tr>
      <w:tr w:rsidR="001D25A1" w:rsidRPr="0036754C" w:rsidTr="00A502DD">
        <w:trPr>
          <w:jc w:val="center"/>
        </w:trPr>
        <w:tc>
          <w:tcPr>
            <w:tcW w:w="14497" w:type="dxa"/>
            <w:gridSpan w:val="4"/>
          </w:tcPr>
          <w:p w:rsidR="001D25A1" w:rsidRPr="0036754C" w:rsidRDefault="001D25A1" w:rsidP="00A502DD">
            <w:pPr>
              <w:spacing w:line="238" w:lineRule="auto"/>
              <w:ind w:right="-108" w:hanging="51"/>
              <w:jc w:val="center"/>
            </w:pPr>
            <w:r w:rsidRPr="0036754C">
              <w:rPr>
                <w:b/>
                <w:iCs/>
                <w:w w:val="99"/>
              </w:rPr>
              <w:t>Уровень теоретических знаний</w:t>
            </w:r>
          </w:p>
        </w:tc>
      </w:tr>
      <w:tr w:rsidR="001D25A1" w:rsidRPr="0036754C" w:rsidTr="00A502DD">
        <w:trPr>
          <w:jc w:val="center"/>
        </w:trPr>
        <w:tc>
          <w:tcPr>
            <w:tcW w:w="3670" w:type="dxa"/>
          </w:tcPr>
          <w:p w:rsidR="001D25A1" w:rsidRPr="00570DF7" w:rsidRDefault="001D25A1" w:rsidP="00A502DD">
            <w:pPr>
              <w:ind w:right="-108"/>
              <w:rPr>
                <w:highlight w:val="yellow"/>
              </w:rPr>
            </w:pPr>
          </w:p>
        </w:tc>
        <w:tc>
          <w:tcPr>
            <w:tcW w:w="3750" w:type="dxa"/>
          </w:tcPr>
          <w:p w:rsidR="001D25A1" w:rsidRPr="00D0357E" w:rsidRDefault="001D25A1" w:rsidP="00A502DD">
            <w:pPr>
              <w:spacing w:line="238" w:lineRule="exact"/>
              <w:ind w:left="-66"/>
            </w:pPr>
            <w:proofErr w:type="gramStart"/>
            <w:r w:rsidRPr="00D0357E">
              <w:t>Обучающийся</w:t>
            </w:r>
            <w:proofErr w:type="gramEnd"/>
            <w:r w:rsidRPr="00D0357E">
              <w:t xml:space="preserve">  знает</w:t>
            </w:r>
          </w:p>
          <w:p w:rsidR="001D25A1" w:rsidRPr="00D0357E" w:rsidRDefault="001D25A1" w:rsidP="00A502DD">
            <w:pPr>
              <w:ind w:left="-66"/>
            </w:pPr>
            <w:r w:rsidRPr="00D0357E">
              <w:t>фрагментарно изученный  материал. Изложение материала сбивчивое, требующее корректировки наводящими вопросами.</w:t>
            </w:r>
          </w:p>
        </w:tc>
        <w:tc>
          <w:tcPr>
            <w:tcW w:w="3297" w:type="dxa"/>
          </w:tcPr>
          <w:p w:rsidR="001D25A1" w:rsidRPr="00D0357E" w:rsidRDefault="001D25A1" w:rsidP="00A502DD">
            <w:pPr>
              <w:spacing w:line="238" w:lineRule="exact"/>
              <w:ind w:left="-108" w:right="-165"/>
            </w:pPr>
            <w:proofErr w:type="gramStart"/>
            <w:r w:rsidRPr="00D0357E">
              <w:t>Обучающийся</w:t>
            </w:r>
            <w:proofErr w:type="gramEnd"/>
            <w:r w:rsidRPr="00D0357E">
              <w:t xml:space="preserve"> знает</w:t>
            </w:r>
          </w:p>
          <w:p w:rsidR="001D25A1" w:rsidRPr="00D0357E" w:rsidRDefault="001D25A1" w:rsidP="00A502DD">
            <w:pPr>
              <w:ind w:left="-108" w:right="-165"/>
            </w:pPr>
            <w:r w:rsidRPr="00D0357E">
              <w:t>изученный материал, но</w:t>
            </w:r>
          </w:p>
          <w:p w:rsidR="001D25A1" w:rsidRPr="00D0357E" w:rsidRDefault="001D25A1" w:rsidP="00A502DD">
            <w:pPr>
              <w:ind w:left="-108" w:right="-165"/>
            </w:pPr>
            <w:r w:rsidRPr="00D0357E">
              <w:t>для полного раскрытия темы требуется дополнительные</w:t>
            </w:r>
          </w:p>
          <w:p w:rsidR="001D25A1" w:rsidRPr="00D0357E" w:rsidRDefault="001D25A1" w:rsidP="00A502DD">
            <w:pPr>
              <w:ind w:left="-108" w:right="-165"/>
            </w:pPr>
            <w:r w:rsidRPr="00D0357E">
              <w:t>вопросы.</w:t>
            </w:r>
          </w:p>
        </w:tc>
        <w:tc>
          <w:tcPr>
            <w:tcW w:w="3780" w:type="dxa"/>
          </w:tcPr>
          <w:p w:rsidR="001D25A1" w:rsidRPr="00D0357E" w:rsidRDefault="001D25A1" w:rsidP="00A502DD">
            <w:pPr>
              <w:spacing w:line="238" w:lineRule="exact"/>
              <w:ind w:hanging="51"/>
            </w:pPr>
            <w:r w:rsidRPr="00D0357E">
              <w:t>Обучающийся знает изученный материал. Может дать логически</w:t>
            </w:r>
          </w:p>
          <w:p w:rsidR="001D25A1" w:rsidRPr="00D0357E" w:rsidRDefault="001D25A1" w:rsidP="00A502DD">
            <w:pPr>
              <w:ind w:hanging="51"/>
            </w:pPr>
            <w:r w:rsidRPr="00D0357E">
              <w:t>выдержанный ответ, демонстрирующий полное владение материалом.</w:t>
            </w:r>
          </w:p>
        </w:tc>
      </w:tr>
      <w:tr w:rsidR="001D25A1" w:rsidRPr="0036754C" w:rsidTr="00A502DD">
        <w:trPr>
          <w:jc w:val="center"/>
        </w:trPr>
        <w:tc>
          <w:tcPr>
            <w:tcW w:w="14497" w:type="dxa"/>
            <w:gridSpan w:val="4"/>
          </w:tcPr>
          <w:p w:rsidR="001D25A1" w:rsidRPr="00570DF7" w:rsidRDefault="001D25A1" w:rsidP="00A502DD">
            <w:pPr>
              <w:ind w:right="-108" w:hanging="51"/>
              <w:jc w:val="center"/>
              <w:rPr>
                <w:highlight w:val="yellow"/>
              </w:rPr>
            </w:pPr>
            <w:r w:rsidRPr="00D0357E">
              <w:rPr>
                <w:b/>
                <w:iCs/>
              </w:rPr>
              <w:t>Уровень практических навыков и умений</w:t>
            </w:r>
          </w:p>
        </w:tc>
      </w:tr>
      <w:tr w:rsidR="001D25A1" w:rsidRPr="0036754C" w:rsidTr="00A502DD">
        <w:trPr>
          <w:jc w:val="center"/>
        </w:trPr>
        <w:tc>
          <w:tcPr>
            <w:tcW w:w="3670" w:type="dxa"/>
          </w:tcPr>
          <w:p w:rsidR="001D25A1" w:rsidRPr="00D0357E" w:rsidRDefault="001D25A1" w:rsidP="00A502DD">
            <w:pPr>
              <w:spacing w:line="238" w:lineRule="exact"/>
              <w:ind w:right="-108"/>
            </w:pPr>
            <w:r w:rsidRPr="00D0357E">
              <w:t>Работа с оборудованием</w:t>
            </w:r>
            <w:r>
              <w:t xml:space="preserve"> (электронный микроскоп, компьютер), инструментами (садовый савок, рыхлитель и др.)</w:t>
            </w:r>
          </w:p>
          <w:p w:rsidR="001D25A1" w:rsidRPr="00570DF7" w:rsidRDefault="001D25A1" w:rsidP="00A502DD">
            <w:pPr>
              <w:ind w:right="-108"/>
              <w:rPr>
                <w:highlight w:val="yellow"/>
              </w:rPr>
            </w:pPr>
            <w:r w:rsidRPr="00D0357E">
              <w:t>техника безопасности</w:t>
            </w:r>
          </w:p>
        </w:tc>
        <w:tc>
          <w:tcPr>
            <w:tcW w:w="3750" w:type="dxa"/>
          </w:tcPr>
          <w:p w:rsidR="001D25A1" w:rsidRPr="00D0357E" w:rsidRDefault="001D25A1" w:rsidP="00A502DD">
            <w:pPr>
              <w:spacing w:line="238" w:lineRule="exact"/>
              <w:ind w:left="-66"/>
            </w:pPr>
            <w:r w:rsidRPr="00D0357E">
              <w:t>Требуется постоянный</w:t>
            </w:r>
          </w:p>
          <w:p w:rsidR="001D25A1" w:rsidRPr="00570DF7" w:rsidRDefault="001D25A1" w:rsidP="00A502DD">
            <w:pPr>
              <w:ind w:left="-66"/>
              <w:rPr>
                <w:highlight w:val="yellow"/>
              </w:rPr>
            </w:pPr>
            <w:r w:rsidRPr="00D0357E">
              <w:t xml:space="preserve">контроль педагога за порядком нахождения и применением оборудования и инструментов </w:t>
            </w:r>
          </w:p>
        </w:tc>
        <w:tc>
          <w:tcPr>
            <w:tcW w:w="3297" w:type="dxa"/>
          </w:tcPr>
          <w:p w:rsidR="001D25A1" w:rsidRPr="00D0357E" w:rsidRDefault="001D25A1" w:rsidP="00A502DD">
            <w:pPr>
              <w:spacing w:line="238" w:lineRule="exact"/>
              <w:ind w:left="-108" w:right="-165"/>
            </w:pPr>
            <w:r w:rsidRPr="00D0357E">
              <w:t>Требуется периодическое</w:t>
            </w:r>
          </w:p>
          <w:p w:rsidR="001D25A1" w:rsidRPr="00D0357E" w:rsidRDefault="001D25A1" w:rsidP="00A502DD">
            <w:pPr>
              <w:ind w:left="-108" w:right="-165"/>
            </w:pPr>
            <w:r w:rsidRPr="00D0357E">
              <w:t>напоминание о том, как</w:t>
            </w:r>
          </w:p>
          <w:p w:rsidR="001D25A1" w:rsidRPr="00570DF7" w:rsidRDefault="001D25A1" w:rsidP="00A502DD">
            <w:pPr>
              <w:ind w:left="-108" w:right="-165"/>
              <w:rPr>
                <w:highlight w:val="yellow"/>
              </w:rPr>
            </w:pPr>
            <w:r w:rsidRPr="00D0357E">
              <w:t xml:space="preserve">использовать оборудование и инструменты </w:t>
            </w:r>
          </w:p>
        </w:tc>
        <w:tc>
          <w:tcPr>
            <w:tcW w:w="3780" w:type="dxa"/>
          </w:tcPr>
          <w:p w:rsidR="001D25A1" w:rsidRPr="00570DF7" w:rsidRDefault="001D25A1" w:rsidP="00A502DD">
            <w:pPr>
              <w:ind w:left="-51" w:hanging="9"/>
              <w:rPr>
                <w:highlight w:val="yellow"/>
              </w:rPr>
            </w:pPr>
            <w:r w:rsidRPr="00D0357E">
              <w:t>Использует оборудование и инструменты самостоятельно</w:t>
            </w:r>
          </w:p>
        </w:tc>
      </w:tr>
      <w:tr w:rsidR="001D25A1" w:rsidRPr="0036754C" w:rsidTr="00A502DD">
        <w:trPr>
          <w:jc w:val="center"/>
        </w:trPr>
        <w:tc>
          <w:tcPr>
            <w:tcW w:w="3670" w:type="dxa"/>
          </w:tcPr>
          <w:p w:rsidR="001D25A1" w:rsidRPr="00570DF7" w:rsidRDefault="001D25A1" w:rsidP="00A502DD">
            <w:pPr>
              <w:ind w:right="-108"/>
            </w:pPr>
            <w:r w:rsidRPr="00570DF7">
              <w:t>Использование приёмов выращивания и размножения культурных растений</w:t>
            </w:r>
          </w:p>
        </w:tc>
        <w:tc>
          <w:tcPr>
            <w:tcW w:w="3750" w:type="dxa"/>
          </w:tcPr>
          <w:p w:rsidR="001D25A1" w:rsidRPr="00570DF7" w:rsidRDefault="001D25A1" w:rsidP="00A502DD">
            <w:pPr>
              <w:spacing w:line="240" w:lineRule="exact"/>
              <w:ind w:left="-66"/>
            </w:pPr>
            <w:r w:rsidRPr="00570DF7">
              <w:t>Не может использовать приёмы выращивания и размножения культурных растений.</w:t>
            </w:r>
          </w:p>
        </w:tc>
        <w:tc>
          <w:tcPr>
            <w:tcW w:w="3297" w:type="dxa"/>
          </w:tcPr>
          <w:p w:rsidR="001D25A1" w:rsidRPr="00570DF7" w:rsidRDefault="001D25A1" w:rsidP="00A502DD">
            <w:pPr>
              <w:ind w:left="-108" w:right="-165"/>
            </w:pPr>
            <w:r w:rsidRPr="00570DF7">
              <w:t>Может использовать приёмы выращивания и размножения культурных растений при  подсказке педагога.</w:t>
            </w:r>
          </w:p>
        </w:tc>
        <w:tc>
          <w:tcPr>
            <w:tcW w:w="3780" w:type="dxa"/>
          </w:tcPr>
          <w:p w:rsidR="001D25A1" w:rsidRPr="00570DF7" w:rsidRDefault="001D25A1" w:rsidP="00A502DD">
            <w:pPr>
              <w:ind w:left="-51" w:hanging="9"/>
            </w:pPr>
            <w:proofErr w:type="gramStart"/>
            <w:r w:rsidRPr="00570DF7">
              <w:t>Способен</w:t>
            </w:r>
            <w:proofErr w:type="gramEnd"/>
            <w:r w:rsidRPr="00570DF7">
              <w:t xml:space="preserve"> использовать приёмы по выращиванию и размножению культурных растений</w:t>
            </w:r>
          </w:p>
        </w:tc>
      </w:tr>
      <w:tr w:rsidR="001D25A1" w:rsidRPr="0036754C" w:rsidTr="00A502DD">
        <w:trPr>
          <w:jc w:val="center"/>
        </w:trPr>
        <w:tc>
          <w:tcPr>
            <w:tcW w:w="3670" w:type="dxa"/>
          </w:tcPr>
          <w:p w:rsidR="001D25A1" w:rsidRPr="00570DF7" w:rsidRDefault="001D25A1" w:rsidP="00A502DD">
            <w:pPr>
              <w:spacing w:line="239" w:lineRule="exact"/>
              <w:ind w:right="-108"/>
            </w:pPr>
            <w:r w:rsidRPr="00570DF7">
              <w:t>Степень</w:t>
            </w:r>
          </w:p>
          <w:p w:rsidR="001D25A1" w:rsidRPr="00570DF7" w:rsidRDefault="001D25A1" w:rsidP="00A502DD">
            <w:pPr>
              <w:ind w:right="-108"/>
            </w:pPr>
            <w:r w:rsidRPr="00570DF7">
              <w:t>самостоятельности выделения объектов живой природы</w:t>
            </w:r>
          </w:p>
        </w:tc>
        <w:tc>
          <w:tcPr>
            <w:tcW w:w="3750" w:type="dxa"/>
          </w:tcPr>
          <w:p w:rsidR="001D25A1" w:rsidRPr="00570DF7" w:rsidRDefault="001D25A1" w:rsidP="00A502DD">
            <w:pPr>
              <w:spacing w:line="239" w:lineRule="exact"/>
              <w:ind w:left="-66"/>
            </w:pPr>
            <w:r w:rsidRPr="00570DF7">
              <w:t>Требуется постоянные</w:t>
            </w:r>
          </w:p>
          <w:p w:rsidR="001D25A1" w:rsidRPr="00570DF7" w:rsidRDefault="001D25A1" w:rsidP="00A502DD">
            <w:pPr>
              <w:ind w:left="-66"/>
            </w:pPr>
            <w:r w:rsidRPr="00570DF7">
              <w:t>Пояснения педагога при  выделении объектов живой природы</w:t>
            </w:r>
          </w:p>
        </w:tc>
        <w:tc>
          <w:tcPr>
            <w:tcW w:w="3297" w:type="dxa"/>
          </w:tcPr>
          <w:p w:rsidR="001D25A1" w:rsidRPr="00570DF7" w:rsidRDefault="001D25A1" w:rsidP="00A502DD">
            <w:pPr>
              <w:spacing w:line="239" w:lineRule="exact"/>
              <w:ind w:left="-108" w:right="-165"/>
            </w:pPr>
            <w:r w:rsidRPr="00570DF7">
              <w:t>Нуждается в пояснении при работе с объектами живой природы</w:t>
            </w:r>
          </w:p>
          <w:p w:rsidR="001D25A1" w:rsidRPr="00570DF7" w:rsidRDefault="001D25A1" w:rsidP="00A502DD">
            <w:pPr>
              <w:ind w:left="-108" w:right="-165"/>
            </w:pPr>
          </w:p>
        </w:tc>
        <w:tc>
          <w:tcPr>
            <w:tcW w:w="3780" w:type="dxa"/>
          </w:tcPr>
          <w:p w:rsidR="001D25A1" w:rsidRPr="00570DF7" w:rsidRDefault="001D25A1" w:rsidP="00A502DD">
            <w:pPr>
              <w:spacing w:line="239" w:lineRule="exact"/>
              <w:ind w:left="-51" w:hanging="9"/>
            </w:pPr>
            <w:r w:rsidRPr="00570DF7">
              <w:t>Самостоятельно выделяет и работает с объектами живой природы</w:t>
            </w:r>
          </w:p>
        </w:tc>
      </w:tr>
      <w:tr w:rsidR="001D25A1" w:rsidRPr="00DC1F1F" w:rsidTr="00A502DD">
        <w:trPr>
          <w:jc w:val="center"/>
        </w:trPr>
        <w:tc>
          <w:tcPr>
            <w:tcW w:w="14497" w:type="dxa"/>
            <w:gridSpan w:val="4"/>
          </w:tcPr>
          <w:p w:rsidR="001D25A1" w:rsidRPr="00DC1F1F" w:rsidRDefault="001D25A1" w:rsidP="00A502DD">
            <w:pPr>
              <w:ind w:right="-108" w:hanging="9"/>
              <w:jc w:val="center"/>
            </w:pPr>
            <w:r w:rsidRPr="001A67F5">
              <w:rPr>
                <w:b/>
                <w:iCs/>
              </w:rPr>
              <w:t>Качество выполнения работы</w:t>
            </w:r>
          </w:p>
        </w:tc>
      </w:tr>
      <w:tr w:rsidR="001D25A1" w:rsidRPr="00DC1F1F" w:rsidTr="00A502DD">
        <w:trPr>
          <w:jc w:val="center"/>
        </w:trPr>
        <w:tc>
          <w:tcPr>
            <w:tcW w:w="3670" w:type="dxa"/>
          </w:tcPr>
          <w:p w:rsidR="001D25A1" w:rsidRPr="00DC1F1F" w:rsidRDefault="001D25A1" w:rsidP="00A502DD">
            <w:pPr>
              <w:ind w:right="-108"/>
            </w:pPr>
          </w:p>
        </w:tc>
        <w:tc>
          <w:tcPr>
            <w:tcW w:w="3750" w:type="dxa"/>
          </w:tcPr>
          <w:p w:rsidR="001D25A1" w:rsidRPr="00DC1F1F" w:rsidRDefault="001D25A1" w:rsidP="00A502DD">
            <w:pPr>
              <w:ind w:left="-66"/>
            </w:pPr>
            <w:r>
              <w:t xml:space="preserve">Может выделить и осуществить уход </w:t>
            </w:r>
            <w:r>
              <w:lastRenderedPageBreak/>
              <w:t>за объектом живой природы</w:t>
            </w:r>
          </w:p>
        </w:tc>
        <w:tc>
          <w:tcPr>
            <w:tcW w:w="3297" w:type="dxa"/>
          </w:tcPr>
          <w:p w:rsidR="001D25A1" w:rsidRPr="00DC1F1F" w:rsidRDefault="001D25A1" w:rsidP="00A502DD">
            <w:pPr>
              <w:spacing w:line="240" w:lineRule="exact"/>
              <w:ind w:left="-108" w:right="-165"/>
            </w:pPr>
            <w:r>
              <w:lastRenderedPageBreak/>
              <w:t>Т</w:t>
            </w:r>
            <w:r w:rsidRPr="00DC1F1F">
              <w:t>ребует</w:t>
            </w:r>
            <w:r>
              <w:t xml:space="preserve"> н</w:t>
            </w:r>
            <w:r w:rsidRPr="00DC1F1F">
              <w:t>езначительной</w:t>
            </w:r>
            <w:r>
              <w:t xml:space="preserve"> </w:t>
            </w:r>
            <w:r w:rsidRPr="00DC1F1F">
              <w:lastRenderedPageBreak/>
              <w:t>корректировки</w:t>
            </w:r>
          </w:p>
        </w:tc>
        <w:tc>
          <w:tcPr>
            <w:tcW w:w="3780" w:type="dxa"/>
          </w:tcPr>
          <w:p w:rsidR="001D25A1" w:rsidRPr="00DC1F1F" w:rsidRDefault="001D25A1" w:rsidP="00A502DD">
            <w:pPr>
              <w:spacing w:line="240" w:lineRule="exact"/>
              <w:ind w:left="-51" w:hanging="9"/>
            </w:pPr>
            <w:r>
              <w:lastRenderedPageBreak/>
              <w:t>Н</w:t>
            </w:r>
            <w:r w:rsidRPr="00DC1F1F">
              <w:t>е требует</w:t>
            </w:r>
            <w:r>
              <w:t xml:space="preserve"> подсказок и </w:t>
            </w:r>
          </w:p>
          <w:p w:rsidR="001D25A1" w:rsidRPr="00DC1F1F" w:rsidRDefault="001D25A1" w:rsidP="00A502DD">
            <w:pPr>
              <w:ind w:left="-51" w:hanging="9"/>
            </w:pPr>
            <w:r w:rsidRPr="00DC1F1F">
              <w:lastRenderedPageBreak/>
              <w:t>исправлений.</w:t>
            </w:r>
          </w:p>
        </w:tc>
      </w:tr>
    </w:tbl>
    <w:p w:rsidR="001D25A1" w:rsidRDefault="001D25A1" w:rsidP="001D25A1">
      <w:pPr>
        <w:spacing w:line="259" w:lineRule="auto"/>
        <w:jc w:val="center"/>
        <w:rPr>
          <w:b/>
        </w:rPr>
      </w:pPr>
    </w:p>
    <w:p w:rsidR="001D25A1" w:rsidRDefault="001D25A1" w:rsidP="001D25A1">
      <w:pPr>
        <w:tabs>
          <w:tab w:val="left" w:pos="9288"/>
        </w:tabs>
        <w:contextualSpacing/>
        <w:jc w:val="center"/>
        <w:rPr>
          <w:b/>
          <w:caps/>
        </w:rPr>
      </w:pPr>
      <w:r w:rsidRPr="0036754C">
        <w:rPr>
          <w:b/>
        </w:rPr>
        <w:t xml:space="preserve">Формы подведения итогов реализации </w:t>
      </w:r>
      <w:r>
        <w:rPr>
          <w:b/>
        </w:rPr>
        <w:t>дополнительной общеобразовательной</w:t>
      </w:r>
    </w:p>
    <w:p w:rsidR="001D25A1" w:rsidRPr="0036754C" w:rsidRDefault="001D25A1" w:rsidP="001D25A1">
      <w:pPr>
        <w:pStyle w:val="msonormalcxspmiddle"/>
        <w:tabs>
          <w:tab w:val="left" w:pos="9288"/>
        </w:tabs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) </w:t>
      </w:r>
      <w:r w:rsidRPr="0036754C">
        <w:rPr>
          <w:b/>
        </w:rPr>
        <w:t>программы</w:t>
      </w:r>
      <w:r>
        <w:rPr>
          <w:b/>
        </w:rPr>
        <w:t xml:space="preserve"> </w:t>
      </w:r>
      <w:r w:rsidRPr="001F1ADC">
        <w:rPr>
          <w:b/>
        </w:rPr>
        <w:t>«</w:t>
      </w:r>
      <w:r>
        <w:rPr>
          <w:b/>
        </w:rPr>
        <w:t>Живая лаборатория</w:t>
      </w:r>
      <w:r w:rsidRPr="00471830">
        <w:rPr>
          <w:b/>
        </w:rPr>
        <w:t>»</w:t>
      </w:r>
    </w:p>
    <w:p w:rsidR="001D25A1" w:rsidRPr="0036754C" w:rsidRDefault="001D25A1" w:rsidP="001D25A1">
      <w:pPr>
        <w:pStyle w:val="a9"/>
        <w:ind w:left="0" w:firstLine="709"/>
        <w:jc w:val="center"/>
        <w:rPr>
          <w:b/>
          <w:sz w:val="24"/>
          <w:szCs w:val="24"/>
        </w:rPr>
      </w:pPr>
    </w:p>
    <w:p w:rsidR="001D25A1" w:rsidRPr="0036754C" w:rsidRDefault="001D25A1" w:rsidP="001D25A1">
      <w:pPr>
        <w:pStyle w:val="a9"/>
        <w:ind w:left="0" w:firstLine="709"/>
        <w:jc w:val="both"/>
        <w:rPr>
          <w:sz w:val="24"/>
          <w:szCs w:val="24"/>
        </w:rPr>
      </w:pPr>
      <w:r w:rsidRPr="0036754C">
        <w:rPr>
          <w:sz w:val="24"/>
          <w:szCs w:val="24"/>
        </w:rPr>
        <w:t>Контроль степени результативности  образовательной программы проводиться в следующей форме:</w:t>
      </w:r>
    </w:p>
    <w:p w:rsidR="001D25A1" w:rsidRPr="0036754C" w:rsidRDefault="001D25A1" w:rsidP="001D25A1">
      <w:pPr>
        <w:ind w:firstLine="709"/>
        <w:contextualSpacing/>
        <w:jc w:val="both"/>
        <w:rPr>
          <w:b/>
        </w:rPr>
      </w:pPr>
      <w:r w:rsidRPr="0036754C">
        <w:rPr>
          <w:b/>
        </w:rPr>
        <w:t>Конкурс творческих работ</w:t>
      </w:r>
    </w:p>
    <w:p w:rsidR="001D25A1" w:rsidRPr="0036754C" w:rsidRDefault="001D25A1" w:rsidP="001D25A1">
      <w:pPr>
        <w:ind w:firstLine="709"/>
        <w:jc w:val="both"/>
      </w:pPr>
      <w:r w:rsidRPr="0036754C">
        <w:t>Эта форма промежуточного (итогового)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 детей. Может проводиться среди разных творческих продуктов: рефератов, проектов, выставочных экспонатов, показательных выступлений. По результатам конкурса, при необходимости, педагог может дифференцировать образовательный процесс и составить индивидуальные образовательные маршруты.</w:t>
      </w:r>
    </w:p>
    <w:p w:rsidR="001D25A1" w:rsidRPr="0036754C" w:rsidRDefault="001D25A1" w:rsidP="001D25A1">
      <w:pPr>
        <w:ind w:firstLine="709"/>
        <w:jc w:val="both"/>
        <w:rPr>
          <w:b/>
        </w:rPr>
      </w:pPr>
      <w:r w:rsidRPr="0036754C">
        <w:rPr>
          <w:b/>
        </w:rPr>
        <w:t>Выставка</w:t>
      </w:r>
      <w:r>
        <w:rPr>
          <w:b/>
        </w:rPr>
        <w:t xml:space="preserve"> или презентация поделок из природного материала</w:t>
      </w:r>
    </w:p>
    <w:p w:rsidR="001D25A1" w:rsidRPr="0036754C" w:rsidRDefault="001D25A1" w:rsidP="001D25A1">
      <w:pPr>
        <w:ind w:firstLine="709"/>
        <w:jc w:val="both"/>
      </w:pPr>
      <w:r w:rsidRPr="0036754C">
        <w:t xml:space="preserve">Данная форма подведения итогов, позволяет педагогу определить степень эффективности </w:t>
      </w:r>
      <w:proofErr w:type="gramStart"/>
      <w:r w:rsidRPr="0036754C">
        <w:t>обучения по программе</w:t>
      </w:r>
      <w:proofErr w:type="gramEnd"/>
      <w:r w:rsidRPr="0036754C">
        <w:t>, осуществляется с целью определения уровня, мастерства, культуры, техники исполнения творческих работ, а также с целью выявления и развития творческих способностей обучающихся. Выставка</w:t>
      </w:r>
      <w:r>
        <w:t xml:space="preserve"> (презентация)</w:t>
      </w:r>
      <w:r w:rsidRPr="0036754C">
        <w:t xml:space="preserve"> может быть персональной или коллективной. По итогам выставки</w:t>
      </w:r>
      <w:r>
        <w:t xml:space="preserve"> (презентация)</w:t>
      </w:r>
      <w:r w:rsidRPr="0036754C">
        <w:t xml:space="preserve">  лучшим участникам выдается диплом или творческий приз. Организация  и проведение итоговых выставок</w:t>
      </w:r>
      <w:r>
        <w:t xml:space="preserve"> (презентаций)</w:t>
      </w:r>
      <w:r w:rsidRPr="0036754C">
        <w:t xml:space="preserve">  дает возможность детям, родителям и педагогу увидеть результаты своего труда, создает благоприятный психологический климат в коллективе.</w:t>
      </w:r>
    </w:p>
    <w:p w:rsidR="001D25A1" w:rsidRPr="0036754C" w:rsidRDefault="001D25A1" w:rsidP="001D25A1">
      <w:pPr>
        <w:ind w:firstLine="709"/>
        <w:jc w:val="both"/>
        <w:rPr>
          <w:b/>
        </w:rPr>
      </w:pPr>
      <w:r w:rsidRPr="0036754C">
        <w:rPr>
          <w:b/>
        </w:rPr>
        <w:t>Проектно-исследовательская деятельность</w:t>
      </w:r>
    </w:p>
    <w:p w:rsidR="001D25A1" w:rsidRDefault="001D25A1" w:rsidP="001D25A1">
      <w:pPr>
        <w:ind w:firstLine="709"/>
        <w:jc w:val="both"/>
      </w:pPr>
      <w:r w:rsidRPr="0036754C">
        <w:t xml:space="preserve">Проектно-исследовательская  деятельность осуществляется самостоятельно </w:t>
      </w:r>
      <w:proofErr w:type="gramStart"/>
      <w:r>
        <w:t>обучающимися</w:t>
      </w:r>
      <w:proofErr w:type="gramEnd"/>
      <w:r w:rsidRPr="0036754C">
        <w:t xml:space="preserve">  под руководством  педагога.  Возможность применения в работе не только учебного, но и реального жизненного опыта позволяет проделать серьезную исследовательскую работу. Результатом работы над проектом, его выходом, является продукт, который создается участниками проекта  в ходе решения поставленной проблемы.</w:t>
      </w:r>
    </w:p>
    <w:p w:rsidR="001D25A1" w:rsidRDefault="001D25A1" w:rsidP="001D25A1">
      <w:pPr>
        <w:ind w:firstLine="709"/>
        <w:jc w:val="both"/>
        <w:rPr>
          <w:b/>
        </w:rPr>
      </w:pPr>
      <w:r>
        <w:rPr>
          <w:b/>
        </w:rPr>
        <w:t>К</w:t>
      </w:r>
      <w:r w:rsidRPr="005F1469">
        <w:rPr>
          <w:b/>
        </w:rPr>
        <w:t>он</w:t>
      </w:r>
      <w:r>
        <w:rPr>
          <w:b/>
        </w:rPr>
        <w:t>курсы</w:t>
      </w:r>
      <w:r w:rsidRPr="005F1469">
        <w:rPr>
          <w:b/>
        </w:rPr>
        <w:t>, олимпиады.</w:t>
      </w:r>
    </w:p>
    <w:p w:rsidR="001D25A1" w:rsidRDefault="001D25A1" w:rsidP="001D25A1">
      <w:pPr>
        <w:spacing w:line="259" w:lineRule="auto"/>
        <w:ind w:firstLine="709"/>
      </w:pPr>
      <w:r w:rsidRPr="005F1469">
        <w:t>Одним из главных индикаторов успешного освоения программы обучающимися является их активное участие в олимпиад</w:t>
      </w:r>
      <w:r>
        <w:t>ах и конкурсах экологической направленности, научно-практических конференциях.</w:t>
      </w:r>
      <w:r w:rsidRPr="005F1469">
        <w:t xml:space="preserve"> </w:t>
      </w:r>
    </w:p>
    <w:p w:rsidR="001D25A1" w:rsidRDefault="001D25A1" w:rsidP="001D25A1">
      <w:pPr>
        <w:jc w:val="center"/>
        <w:rPr>
          <w:rFonts w:eastAsia="Calibri"/>
          <w:b/>
        </w:rPr>
      </w:pPr>
    </w:p>
    <w:p w:rsidR="001D25A1" w:rsidRDefault="001D25A1" w:rsidP="001D25A1">
      <w:pPr>
        <w:jc w:val="center"/>
        <w:rPr>
          <w:rFonts w:eastAsia="Calibri"/>
          <w:b/>
        </w:rPr>
      </w:pPr>
    </w:p>
    <w:p w:rsidR="001D25A1" w:rsidRPr="00CA067A" w:rsidRDefault="001D25A1" w:rsidP="001D25A1">
      <w:pPr>
        <w:jc w:val="center"/>
        <w:rPr>
          <w:b/>
        </w:rPr>
      </w:pPr>
      <w:r w:rsidRPr="00CA067A">
        <w:rPr>
          <w:rFonts w:eastAsia="Calibri"/>
          <w:b/>
        </w:rPr>
        <w:t>Учебн</w:t>
      </w:r>
      <w:r>
        <w:rPr>
          <w:rFonts w:eastAsia="Calibri"/>
          <w:b/>
        </w:rPr>
        <w:t xml:space="preserve">ый </w:t>
      </w:r>
      <w:r w:rsidRPr="00CA067A">
        <w:rPr>
          <w:rFonts w:eastAsia="Calibri"/>
          <w:b/>
        </w:rPr>
        <w:t>план</w:t>
      </w:r>
    </w:p>
    <w:tbl>
      <w:tblPr>
        <w:tblW w:w="1389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28"/>
        <w:gridCol w:w="992"/>
        <w:gridCol w:w="1134"/>
        <w:gridCol w:w="1276"/>
        <w:gridCol w:w="4099"/>
      </w:tblGrid>
      <w:tr w:rsidR="001D25A1" w:rsidRPr="00CA067A" w:rsidTr="00A502DD">
        <w:trPr>
          <w:jc w:val="center"/>
        </w:trPr>
        <w:tc>
          <w:tcPr>
            <w:tcW w:w="567" w:type="dxa"/>
            <w:vMerge w:val="restart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№</w:t>
            </w:r>
          </w:p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A067A">
              <w:rPr>
                <w:rFonts w:eastAsia="Calibri"/>
              </w:rPr>
              <w:t>п</w:t>
            </w:r>
            <w:proofErr w:type="spellEnd"/>
            <w:proofErr w:type="gramEnd"/>
            <w:r w:rsidRPr="00CA067A">
              <w:rPr>
                <w:rFonts w:eastAsia="Calibri"/>
              </w:rPr>
              <w:t>/</w:t>
            </w:r>
            <w:proofErr w:type="spellStart"/>
            <w:r w:rsidRPr="00CA067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828" w:type="dxa"/>
            <w:vMerge w:val="restart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Название раздела,</w:t>
            </w:r>
          </w:p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темы</w:t>
            </w:r>
          </w:p>
        </w:tc>
        <w:tc>
          <w:tcPr>
            <w:tcW w:w="3402" w:type="dxa"/>
            <w:gridSpan w:val="3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Количество часов</w:t>
            </w:r>
          </w:p>
        </w:tc>
        <w:tc>
          <w:tcPr>
            <w:tcW w:w="4099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Формы контроля</w:t>
            </w:r>
          </w:p>
        </w:tc>
      </w:tr>
      <w:tr w:rsidR="001D25A1" w:rsidRPr="00CA067A" w:rsidTr="00A502DD">
        <w:trPr>
          <w:jc w:val="center"/>
        </w:trPr>
        <w:tc>
          <w:tcPr>
            <w:tcW w:w="567" w:type="dxa"/>
            <w:vMerge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5828" w:type="dxa"/>
            <w:vMerge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Всего</w:t>
            </w:r>
          </w:p>
        </w:tc>
        <w:tc>
          <w:tcPr>
            <w:tcW w:w="1134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Теория</w:t>
            </w:r>
          </w:p>
        </w:tc>
        <w:tc>
          <w:tcPr>
            <w:tcW w:w="1276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Практика</w:t>
            </w:r>
          </w:p>
        </w:tc>
        <w:tc>
          <w:tcPr>
            <w:tcW w:w="4099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</w:p>
        </w:tc>
      </w:tr>
      <w:tr w:rsidR="001D25A1" w:rsidRPr="00CA067A" w:rsidTr="00A502DD">
        <w:trPr>
          <w:jc w:val="center"/>
        </w:trPr>
        <w:tc>
          <w:tcPr>
            <w:tcW w:w="567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1</w:t>
            </w:r>
          </w:p>
        </w:tc>
        <w:tc>
          <w:tcPr>
            <w:tcW w:w="5828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Введение</w:t>
            </w:r>
            <w:r w:rsidRPr="00CA067A">
              <w:rPr>
                <w:rFonts w:eastAsia="Calibri"/>
              </w:rPr>
              <w:t xml:space="preserve"> </w:t>
            </w:r>
          </w:p>
          <w:p w:rsidR="001D25A1" w:rsidRPr="00CA067A" w:rsidRDefault="001D25A1" w:rsidP="00A502DD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099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Анкетирование</w:t>
            </w:r>
          </w:p>
        </w:tc>
      </w:tr>
      <w:tr w:rsidR="001D25A1" w:rsidRPr="00CA067A" w:rsidTr="00A502DD">
        <w:trPr>
          <w:jc w:val="center"/>
        </w:trPr>
        <w:tc>
          <w:tcPr>
            <w:tcW w:w="567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2</w:t>
            </w:r>
          </w:p>
        </w:tc>
        <w:tc>
          <w:tcPr>
            <w:tcW w:w="5828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Экскурсия</w:t>
            </w:r>
          </w:p>
        </w:tc>
        <w:tc>
          <w:tcPr>
            <w:tcW w:w="992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4099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Тестирование</w:t>
            </w:r>
          </w:p>
        </w:tc>
      </w:tr>
      <w:tr w:rsidR="001D25A1" w:rsidRPr="00CA067A" w:rsidTr="00A502DD">
        <w:trPr>
          <w:jc w:val="center"/>
        </w:trPr>
        <w:tc>
          <w:tcPr>
            <w:tcW w:w="567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3</w:t>
            </w:r>
          </w:p>
        </w:tc>
        <w:tc>
          <w:tcPr>
            <w:tcW w:w="5828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Творческие мастерские</w:t>
            </w:r>
          </w:p>
        </w:tc>
        <w:tc>
          <w:tcPr>
            <w:tcW w:w="992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34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</w:p>
        </w:tc>
        <w:tc>
          <w:tcPr>
            <w:tcW w:w="4099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Презентации, модели, </w:t>
            </w:r>
            <w:proofErr w:type="spellStart"/>
            <w:r>
              <w:rPr>
                <w:rFonts w:eastAsia="Calibri"/>
              </w:rPr>
              <w:t>фотоотчеты</w:t>
            </w:r>
            <w:proofErr w:type="spellEnd"/>
            <w:r>
              <w:rPr>
                <w:rFonts w:eastAsia="Calibri"/>
              </w:rPr>
              <w:t>, конструкторы, выставки, макеты, гербарии и др.</w:t>
            </w:r>
          </w:p>
        </w:tc>
      </w:tr>
      <w:tr w:rsidR="001D25A1" w:rsidRPr="00CA067A" w:rsidTr="00A502DD">
        <w:trPr>
          <w:jc w:val="center"/>
        </w:trPr>
        <w:tc>
          <w:tcPr>
            <w:tcW w:w="567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4</w:t>
            </w:r>
          </w:p>
        </w:tc>
        <w:tc>
          <w:tcPr>
            <w:tcW w:w="5828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Лабораторные работы</w:t>
            </w:r>
          </w:p>
        </w:tc>
        <w:tc>
          <w:tcPr>
            <w:tcW w:w="992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099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Макеты, презентации, кластеры, рисунки, модели микропрепаратов, фотографии, дневник наблюдений.</w:t>
            </w:r>
          </w:p>
        </w:tc>
      </w:tr>
      <w:tr w:rsidR="001D25A1" w:rsidRPr="00CA067A" w:rsidTr="00A502DD">
        <w:trPr>
          <w:jc w:val="center"/>
        </w:trPr>
        <w:tc>
          <w:tcPr>
            <w:tcW w:w="567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5</w:t>
            </w:r>
          </w:p>
        </w:tc>
        <w:tc>
          <w:tcPr>
            <w:tcW w:w="5828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 w:rsidRPr="00CA067A">
              <w:rPr>
                <w:rFonts w:eastAsia="Calibri"/>
              </w:rPr>
              <w:t>Проектно-исследовательская  деятельность</w:t>
            </w:r>
          </w:p>
        </w:tc>
        <w:tc>
          <w:tcPr>
            <w:tcW w:w="992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099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проектов</w:t>
            </w:r>
          </w:p>
        </w:tc>
      </w:tr>
      <w:tr w:rsidR="001D25A1" w:rsidRPr="00CA067A" w:rsidTr="00A502DD">
        <w:trPr>
          <w:jc w:val="center"/>
        </w:trPr>
        <w:tc>
          <w:tcPr>
            <w:tcW w:w="567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5828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Итого</w:t>
            </w:r>
          </w:p>
        </w:tc>
        <w:tc>
          <w:tcPr>
            <w:tcW w:w="992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 w:rsidRPr="00CA067A">
              <w:rPr>
                <w:rFonts w:eastAsia="Calibri"/>
              </w:rPr>
              <w:t>3</w:t>
            </w: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1D25A1" w:rsidRPr="00CA067A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099" w:type="dxa"/>
          </w:tcPr>
          <w:p w:rsidR="001D25A1" w:rsidRPr="00CA067A" w:rsidRDefault="001D25A1" w:rsidP="00A502DD">
            <w:pPr>
              <w:rPr>
                <w:rFonts w:eastAsia="Calibri"/>
              </w:rPr>
            </w:pPr>
          </w:p>
        </w:tc>
      </w:tr>
    </w:tbl>
    <w:p w:rsidR="001D25A1" w:rsidRPr="00CA067A" w:rsidRDefault="001D25A1" w:rsidP="001D25A1">
      <w:pPr>
        <w:rPr>
          <w:rFonts w:eastAsia="Calibri"/>
          <w:b/>
        </w:rPr>
      </w:pPr>
    </w:p>
    <w:p w:rsidR="001D25A1" w:rsidRPr="00C66EB0" w:rsidRDefault="001D25A1" w:rsidP="001D25A1">
      <w:pPr>
        <w:jc w:val="both"/>
        <w:rPr>
          <w:rFonts w:eastAsia="Calibri"/>
          <w:b/>
        </w:rPr>
      </w:pPr>
      <w:r w:rsidRPr="00C66EB0">
        <w:rPr>
          <w:b/>
        </w:rPr>
        <w:t>Содержание Программы</w:t>
      </w:r>
    </w:p>
    <w:p w:rsidR="001D25A1" w:rsidRPr="008F3257" w:rsidRDefault="001D25A1" w:rsidP="001D25A1">
      <w:pPr>
        <w:ind w:firstLine="720"/>
        <w:jc w:val="both"/>
        <w:rPr>
          <w:b/>
        </w:rPr>
      </w:pPr>
      <w:r w:rsidRPr="008F3257">
        <w:rPr>
          <w:b/>
        </w:rPr>
        <w:t>Вводное занятие (1 ч).</w:t>
      </w:r>
    </w:p>
    <w:p w:rsidR="001D25A1" w:rsidRPr="008F3257" w:rsidRDefault="001D25A1" w:rsidP="001D25A1">
      <w:pPr>
        <w:jc w:val="both"/>
      </w:pPr>
      <w:r w:rsidRPr="008F3257">
        <w:lastRenderedPageBreak/>
        <w:t>Цели и задачи, план работы.</w:t>
      </w:r>
    </w:p>
    <w:p w:rsidR="001D25A1" w:rsidRPr="008F3257" w:rsidRDefault="001D25A1" w:rsidP="001D25A1">
      <w:pPr>
        <w:ind w:firstLine="720"/>
        <w:jc w:val="both"/>
        <w:rPr>
          <w:b/>
        </w:rPr>
      </w:pPr>
      <w:r w:rsidRPr="008F3257">
        <w:rPr>
          <w:b/>
        </w:rPr>
        <w:t>Биологическая лаборатория и правила работы в ней (1 ч).</w:t>
      </w:r>
    </w:p>
    <w:p w:rsidR="001D25A1" w:rsidRPr="008F3257" w:rsidRDefault="001D25A1" w:rsidP="001D25A1">
      <w:pPr>
        <w:jc w:val="both"/>
      </w:pPr>
      <w:r w:rsidRPr="008F3257">
        <w:t>Оборудование биологической лаборатории. Правила работы и ТБ при работе в лаборат</w:t>
      </w:r>
      <w:r w:rsidRPr="008F3257">
        <w:t>о</w:t>
      </w:r>
      <w:r w:rsidRPr="008F3257">
        <w:t>рии.</w:t>
      </w:r>
    </w:p>
    <w:p w:rsidR="001D25A1" w:rsidRPr="008F3257" w:rsidRDefault="001D25A1" w:rsidP="001D25A1">
      <w:pPr>
        <w:ind w:firstLine="720"/>
        <w:jc w:val="both"/>
        <w:rPr>
          <w:b/>
        </w:rPr>
      </w:pPr>
      <w:r w:rsidRPr="008F3257">
        <w:rPr>
          <w:b/>
        </w:rPr>
        <w:t>Методы изучения живых организмов. Увеличительные приборы (2 ч).</w:t>
      </w:r>
    </w:p>
    <w:p w:rsidR="001D25A1" w:rsidRPr="008F3257" w:rsidRDefault="001D25A1" w:rsidP="001D25A1">
      <w:pPr>
        <w:jc w:val="both"/>
      </w:pPr>
      <w:r w:rsidRPr="008F3257">
        <w:t>Методы изучения биологических объектов. Увеличительные приборы. Микроскоп. Устро</w:t>
      </w:r>
      <w:r w:rsidRPr="008F3257">
        <w:t>й</w:t>
      </w:r>
      <w:r w:rsidRPr="008F3257">
        <w:t>ство микроскопа, правила работы с ним. Овладение методикой работы с микроскопом.</w:t>
      </w:r>
    </w:p>
    <w:p w:rsidR="001D25A1" w:rsidRPr="008F3257" w:rsidRDefault="001D25A1" w:rsidP="001D25A1">
      <w:pPr>
        <w:ind w:firstLine="720"/>
        <w:jc w:val="both"/>
        <w:rPr>
          <w:b/>
        </w:rPr>
      </w:pPr>
      <w:r w:rsidRPr="008F3257">
        <w:rPr>
          <w:b/>
        </w:rPr>
        <w:t>Клетка – структурная единица живого организма (5 ч).</w:t>
      </w:r>
    </w:p>
    <w:p w:rsidR="001D25A1" w:rsidRPr="008F3257" w:rsidRDefault="001D25A1" w:rsidP="001D25A1">
      <w:pPr>
        <w:jc w:val="both"/>
      </w:pPr>
      <w:r w:rsidRPr="008F3257">
        <w:t>Клетка: строение, состав, свойства. Микропрепараты. Методы приготовления и изучение препаратов «живая клетка», «фиксированный препарат». Изучение бактериальной клетки. Изучение растительной клетки. Приготовление препарата кожицы лука, мякоть плодов т</w:t>
      </w:r>
      <w:r w:rsidRPr="008F3257">
        <w:t>о</w:t>
      </w:r>
      <w:r w:rsidRPr="008F3257">
        <w:t>мата, яблока, картофеля и их изучение под микроскопом. Изучение животной клетки. П</w:t>
      </w:r>
      <w:r w:rsidRPr="008F3257">
        <w:t>о</w:t>
      </w:r>
      <w:r w:rsidRPr="008F3257">
        <w:t>ловые клетки растений. Споры. Половые клетки животных.</w:t>
      </w:r>
    </w:p>
    <w:p w:rsidR="001D25A1" w:rsidRPr="008F3257" w:rsidRDefault="001D25A1" w:rsidP="001D25A1">
      <w:pPr>
        <w:ind w:firstLine="720"/>
        <w:jc w:val="both"/>
        <w:rPr>
          <w:b/>
        </w:rPr>
      </w:pPr>
      <w:r w:rsidRPr="008F3257">
        <w:rPr>
          <w:b/>
        </w:rPr>
        <w:t>Грибы под микроскопом (5 ч).</w:t>
      </w:r>
    </w:p>
    <w:p w:rsidR="001D25A1" w:rsidRPr="008F3257" w:rsidRDefault="001D25A1" w:rsidP="001D25A1">
      <w:pPr>
        <w:jc w:val="both"/>
      </w:pPr>
      <w:r w:rsidRPr="008F3257">
        <w:t xml:space="preserve">Грибы и бактерии. Микроскопические грибы. Приготовление микропрепарата дрожжей и изучение его под микроскопом. Выращивание плесени и изучение ее под микроскопом. </w:t>
      </w:r>
    </w:p>
    <w:p w:rsidR="001D25A1" w:rsidRPr="008F3257" w:rsidRDefault="001D25A1" w:rsidP="001D25A1">
      <w:pPr>
        <w:tabs>
          <w:tab w:val="left" w:pos="2479"/>
        </w:tabs>
        <w:ind w:firstLine="709"/>
        <w:jc w:val="both"/>
        <w:rPr>
          <w:b/>
        </w:rPr>
      </w:pPr>
      <w:r w:rsidRPr="008F3257">
        <w:rPr>
          <w:b/>
        </w:rPr>
        <w:t>Ткани</w:t>
      </w:r>
      <w:r>
        <w:rPr>
          <w:b/>
        </w:rPr>
        <w:t xml:space="preserve"> (17 ч).</w:t>
      </w:r>
    </w:p>
    <w:p w:rsidR="001D25A1" w:rsidRPr="008F3257" w:rsidRDefault="001D25A1" w:rsidP="001D25A1">
      <w:pPr>
        <w:jc w:val="both"/>
      </w:pPr>
      <w:r w:rsidRPr="008F3257">
        <w:t xml:space="preserve">Понятие «ткань». Растительные ткани: покровная, проводящая, механическая, основная (различные виды паренхимы), образовательная. </w:t>
      </w:r>
      <w:r>
        <w:t>Животные ткани: эпителиальная и ее ра</w:t>
      </w:r>
      <w:r>
        <w:t>з</w:t>
      </w:r>
      <w:r>
        <w:t>новидности, соединительная (кровь, хрящ, кость, рыхлая волокнистая</w:t>
      </w:r>
      <w:proofErr w:type="gramStart"/>
      <w:r>
        <w:t xml:space="preserve"> )</w:t>
      </w:r>
      <w:proofErr w:type="gramEnd"/>
      <w:r>
        <w:t>, мышечные ткани (скелетная, гладкая, сердечная), нервная.</w:t>
      </w:r>
    </w:p>
    <w:p w:rsidR="001D25A1" w:rsidRPr="008F3257" w:rsidRDefault="001D25A1" w:rsidP="001D25A1">
      <w:pPr>
        <w:ind w:firstLine="709"/>
        <w:jc w:val="both"/>
        <w:rPr>
          <w:b/>
        </w:rPr>
      </w:pPr>
      <w:r w:rsidRPr="008F3257">
        <w:rPr>
          <w:b/>
        </w:rPr>
        <w:t xml:space="preserve">Подведение итогов работы кружка </w:t>
      </w:r>
      <w:r>
        <w:rPr>
          <w:b/>
        </w:rPr>
        <w:t>(2</w:t>
      </w:r>
      <w:r w:rsidRPr="008F3257">
        <w:rPr>
          <w:b/>
        </w:rPr>
        <w:t xml:space="preserve"> ч).</w:t>
      </w:r>
    </w:p>
    <w:p w:rsidR="001D25A1" w:rsidRPr="008F3257" w:rsidRDefault="001D25A1" w:rsidP="001D25A1">
      <w:pPr>
        <w:jc w:val="both"/>
      </w:pPr>
      <w:r w:rsidRPr="008F3257">
        <w:t>Представление  результатов работы. Анализ работы.</w:t>
      </w:r>
    </w:p>
    <w:p w:rsidR="001D25A1" w:rsidRDefault="001D25A1" w:rsidP="001D25A1">
      <w:pPr>
        <w:jc w:val="both"/>
        <w:rPr>
          <w:rFonts w:eastAsia="Calibri"/>
          <w:b/>
        </w:rPr>
      </w:pPr>
    </w:p>
    <w:p w:rsidR="001D25A1" w:rsidRDefault="001D25A1" w:rsidP="001D25A1">
      <w:pPr>
        <w:jc w:val="both"/>
        <w:rPr>
          <w:rFonts w:eastAsia="Calibri"/>
          <w:b/>
        </w:rPr>
      </w:pPr>
      <w:r>
        <w:rPr>
          <w:rFonts w:eastAsia="Calibri"/>
          <w:b/>
        </w:rPr>
        <w:t>Организационно-педагогические условия реализации программы:</w:t>
      </w:r>
    </w:p>
    <w:p w:rsidR="001D25A1" w:rsidRDefault="001D25A1" w:rsidP="001D25A1">
      <w:pPr>
        <w:rPr>
          <w:rFonts w:eastAsia="Calibri"/>
        </w:rPr>
      </w:pPr>
      <w:r>
        <w:rPr>
          <w:rFonts w:eastAsia="Calibri"/>
        </w:rPr>
        <w:lastRenderedPageBreak/>
        <w:t>Срок реализации программы – 1 год</w:t>
      </w:r>
    </w:p>
    <w:p w:rsidR="001D25A1" w:rsidRPr="005557CF" w:rsidRDefault="001D25A1" w:rsidP="001D25A1">
      <w:pPr>
        <w:rPr>
          <w:rFonts w:eastAsia="Calibri"/>
          <w:b/>
        </w:rPr>
      </w:pPr>
      <w:r w:rsidRPr="005557CF">
        <w:rPr>
          <w:rFonts w:eastAsia="Calibri"/>
          <w:b/>
        </w:rPr>
        <w:t>Режим занятий:</w:t>
      </w:r>
    </w:p>
    <w:p w:rsidR="001D25A1" w:rsidRDefault="001D25A1" w:rsidP="001D25A1">
      <w:r w:rsidRPr="005557CF">
        <w:t>Модуль 1</w:t>
      </w:r>
      <w:r>
        <w:t xml:space="preserve"> для детей в возрасте 15-17 лет, занятия проводятся один раз в неделю по одному часу, всего 35 часов</w:t>
      </w:r>
      <w:r w:rsidRPr="005557CF">
        <w:t xml:space="preserve"> в год</w:t>
      </w:r>
      <w:r>
        <w:t>. Продолжительность занятий – 40 мин.</w:t>
      </w:r>
      <w:bookmarkStart w:id="0" w:name="_GoBack"/>
      <w:bookmarkEnd w:id="0"/>
    </w:p>
    <w:p w:rsidR="001D25A1" w:rsidRDefault="001D25A1" w:rsidP="001D25A1">
      <w:r w:rsidRPr="005557CF">
        <w:rPr>
          <w:b/>
        </w:rPr>
        <w:t>Форма обучения</w:t>
      </w:r>
      <w:r>
        <w:rPr>
          <w:b/>
        </w:rPr>
        <w:t xml:space="preserve"> </w:t>
      </w:r>
      <w:r>
        <w:t xml:space="preserve">- </w:t>
      </w:r>
      <w:r w:rsidRPr="005557CF">
        <w:t>очная, возможно  применение  дистанционных технологий</w:t>
      </w:r>
      <w:r>
        <w:t>.</w:t>
      </w:r>
    </w:p>
    <w:p w:rsidR="001D25A1" w:rsidRDefault="001D25A1" w:rsidP="001D25A1">
      <w:pPr>
        <w:rPr>
          <w:b/>
        </w:rPr>
      </w:pPr>
      <w:r w:rsidRPr="005557CF">
        <w:rPr>
          <w:b/>
        </w:rPr>
        <w:t>Программа реализуется без предъявления требований к уровню образования и  квалификации педагога.</w:t>
      </w:r>
    </w:p>
    <w:p w:rsidR="001D25A1" w:rsidRPr="00756849" w:rsidRDefault="001D25A1" w:rsidP="001D25A1">
      <w:pPr>
        <w:pStyle w:val="a5"/>
        <w:rPr>
          <w:b/>
          <w:bCs/>
          <w:sz w:val="24"/>
          <w:szCs w:val="24"/>
        </w:rPr>
      </w:pPr>
      <w:r w:rsidRPr="00756849">
        <w:rPr>
          <w:b/>
          <w:bCs/>
          <w:sz w:val="24"/>
          <w:szCs w:val="24"/>
        </w:rPr>
        <w:t>Методическое обеспечение программы</w:t>
      </w:r>
    </w:p>
    <w:p w:rsidR="001D25A1" w:rsidRPr="004B5299" w:rsidRDefault="001D25A1" w:rsidP="001D25A1">
      <w:pPr>
        <w:pStyle w:val="a5"/>
        <w:shd w:val="clear" w:color="auto" w:fill="FFFFFF"/>
        <w:rPr>
          <w:color w:val="000000"/>
          <w:sz w:val="24"/>
          <w:szCs w:val="24"/>
        </w:rPr>
      </w:pPr>
      <w:r w:rsidRPr="004B5299">
        <w:rPr>
          <w:color w:val="000000"/>
          <w:sz w:val="24"/>
          <w:szCs w:val="24"/>
        </w:rPr>
        <w:t>Для обеспечения образовательного процесса необходимо:</w:t>
      </w:r>
    </w:p>
    <w:p w:rsidR="001D25A1" w:rsidRPr="004B5299" w:rsidRDefault="001D25A1" w:rsidP="001D25A1">
      <w:pPr>
        <w:pStyle w:val="a5"/>
        <w:shd w:val="clear" w:color="auto" w:fill="FFFFFF"/>
        <w:rPr>
          <w:color w:val="000000"/>
          <w:sz w:val="24"/>
          <w:szCs w:val="24"/>
        </w:rPr>
      </w:pPr>
      <w:proofErr w:type="spellStart"/>
      <w:proofErr w:type="gramStart"/>
      <w:r w:rsidRPr="004B5299">
        <w:rPr>
          <w:color w:val="000000"/>
          <w:sz w:val="24"/>
          <w:szCs w:val="24"/>
        </w:rPr>
        <w:t>Методико</w:t>
      </w:r>
      <w:proofErr w:type="spellEnd"/>
      <w:r w:rsidRPr="004B5299">
        <w:rPr>
          <w:color w:val="000000"/>
          <w:sz w:val="24"/>
          <w:szCs w:val="24"/>
        </w:rPr>
        <w:t xml:space="preserve"> – дидактическое</w:t>
      </w:r>
      <w:proofErr w:type="gramEnd"/>
      <w:r w:rsidRPr="004B5299">
        <w:rPr>
          <w:color w:val="000000"/>
          <w:sz w:val="24"/>
          <w:szCs w:val="24"/>
        </w:rPr>
        <w:t xml:space="preserve"> обеспечение;</w:t>
      </w:r>
    </w:p>
    <w:p w:rsidR="001D25A1" w:rsidRPr="004B5299" w:rsidRDefault="001D25A1" w:rsidP="001D25A1">
      <w:pPr>
        <w:pStyle w:val="a5"/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B5299">
        <w:rPr>
          <w:color w:val="000000"/>
          <w:sz w:val="24"/>
          <w:szCs w:val="24"/>
        </w:rPr>
        <w:t>Пакет творческих заданий по различным темам, способствующих созданию оптимальных условий развития познавательной активности;</w:t>
      </w:r>
    </w:p>
    <w:p w:rsidR="001D25A1" w:rsidRPr="004B5299" w:rsidRDefault="001D25A1" w:rsidP="001D25A1">
      <w:pPr>
        <w:pStyle w:val="a5"/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B5299">
        <w:rPr>
          <w:color w:val="000000"/>
          <w:sz w:val="24"/>
          <w:szCs w:val="24"/>
        </w:rPr>
        <w:t>Фонд литературы по предмету, библиотечка юного эколога с привлечением личных книг детей для коллективного пользования;</w:t>
      </w:r>
    </w:p>
    <w:p w:rsidR="001D25A1" w:rsidRPr="004B5299" w:rsidRDefault="001D25A1" w:rsidP="001D25A1">
      <w:pPr>
        <w:pStyle w:val="a5"/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B5299">
        <w:rPr>
          <w:color w:val="000000"/>
          <w:sz w:val="24"/>
          <w:szCs w:val="24"/>
        </w:rPr>
        <w:t>педагогического и профессионального мастерства;</w:t>
      </w:r>
    </w:p>
    <w:p w:rsidR="001D25A1" w:rsidRPr="004B5299" w:rsidRDefault="001D25A1" w:rsidP="001D25A1">
      <w:pPr>
        <w:pStyle w:val="a5"/>
        <w:shd w:val="clear" w:color="auto" w:fill="FFFFFF"/>
        <w:spacing w:line="235" w:lineRule="atLeast"/>
        <w:rPr>
          <w:color w:val="000000"/>
          <w:sz w:val="24"/>
          <w:szCs w:val="24"/>
        </w:rPr>
      </w:pPr>
      <w:proofErr w:type="gramStart"/>
      <w:r w:rsidRPr="004B5299">
        <w:rPr>
          <w:color w:val="000000"/>
          <w:sz w:val="24"/>
          <w:szCs w:val="24"/>
        </w:rPr>
        <w:t>Технические средства обучения: микроскоп, компьютер, проектор, диски, лабораторные оборудования, химические реактивы;</w:t>
      </w:r>
      <w:proofErr w:type="gramEnd"/>
    </w:p>
    <w:p w:rsidR="001D25A1" w:rsidRPr="004B5299" w:rsidRDefault="001D25A1" w:rsidP="001D25A1">
      <w:pPr>
        <w:pStyle w:val="a5"/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B5299">
        <w:rPr>
          <w:color w:val="000000"/>
          <w:sz w:val="24"/>
          <w:szCs w:val="24"/>
        </w:rPr>
        <w:t>Финансовые средства на методическое обеспечение, издательскую деятельность, призовой фонд, укрепление материальной базы, поездки и экскурсии;</w:t>
      </w:r>
    </w:p>
    <w:p w:rsidR="001D25A1" w:rsidRPr="004B5299" w:rsidRDefault="001D25A1" w:rsidP="001D25A1">
      <w:pPr>
        <w:pStyle w:val="a5"/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B5299">
        <w:rPr>
          <w:color w:val="000000"/>
          <w:sz w:val="24"/>
          <w:szCs w:val="24"/>
        </w:rPr>
        <w:t>Тематика научно-исследовательских работ.</w:t>
      </w:r>
    </w:p>
    <w:p w:rsidR="001D25A1" w:rsidRPr="004B5299" w:rsidRDefault="001D25A1" w:rsidP="001D25A1">
      <w:pPr>
        <w:pStyle w:val="a5"/>
        <w:rPr>
          <w:color w:val="000000"/>
          <w:sz w:val="24"/>
          <w:szCs w:val="24"/>
          <w:shd w:val="clear" w:color="auto" w:fill="FFFFFF"/>
        </w:rPr>
      </w:pPr>
      <w:r w:rsidRPr="004B5299">
        <w:rPr>
          <w:color w:val="000000"/>
          <w:sz w:val="24"/>
          <w:szCs w:val="24"/>
          <w:shd w:val="clear" w:color="auto" w:fill="FFFFFF"/>
        </w:rPr>
        <w:t xml:space="preserve">Педагогические методики и технологии: 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color w:val="000000"/>
          <w:sz w:val="24"/>
          <w:szCs w:val="24"/>
          <w:shd w:val="clear" w:color="auto" w:fill="FFFFFF"/>
        </w:rPr>
        <w:t xml:space="preserve">развитие критического мышления, дебаты, метод проектов, ИКТ, исследовательский метод, игры, </w:t>
      </w:r>
      <w:proofErr w:type="spellStart"/>
      <w:r w:rsidRPr="004B5299">
        <w:rPr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4B5299">
        <w:rPr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  <w:u w:val="single"/>
        </w:rPr>
        <w:t>Теоретический материал: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 « Воспитание экологической культуры в школьном возрасте» С.Н. Николаева;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 « Любовь к природе» С.Н. Николаева;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 xml:space="preserve">- «В союзе с природой» Л.И. </w:t>
      </w:r>
      <w:proofErr w:type="spellStart"/>
      <w:r w:rsidRPr="004B5299">
        <w:rPr>
          <w:sz w:val="24"/>
          <w:szCs w:val="24"/>
        </w:rPr>
        <w:t>Грехова</w:t>
      </w:r>
      <w:proofErr w:type="spellEnd"/>
      <w:r w:rsidRPr="004B5299">
        <w:rPr>
          <w:sz w:val="24"/>
          <w:szCs w:val="24"/>
        </w:rPr>
        <w:t>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-«Что у нас под ногами» Н.Р. Рыжова;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-«Почва - живая Земля» Н.Р.Рыжова.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 Дольников В.Р. «Вышли все мы из природы»;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 xml:space="preserve">- «Формирование экологической культуры школьников. Планирование конспектов занятий» Л.Г. </w:t>
      </w:r>
      <w:proofErr w:type="spellStart"/>
      <w:r w:rsidRPr="004B5299">
        <w:rPr>
          <w:sz w:val="24"/>
          <w:szCs w:val="24"/>
        </w:rPr>
        <w:t>Кереева</w:t>
      </w:r>
      <w:proofErr w:type="spellEnd"/>
      <w:r w:rsidRPr="004B5299">
        <w:rPr>
          <w:sz w:val="24"/>
          <w:szCs w:val="24"/>
        </w:rPr>
        <w:t>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 «DVD диск «Мир диких животных. Хищники»;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 «DVD диск «Мир диких животных. Среда обитания;</w:t>
      </w:r>
    </w:p>
    <w:p w:rsidR="001D25A1" w:rsidRPr="004B5299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  <w:u w:val="single"/>
        </w:rPr>
        <w:t>Экспериментально-исследовательская зона:</w:t>
      </w:r>
    </w:p>
    <w:p w:rsidR="001D25A1" w:rsidRDefault="001D25A1" w:rsidP="001D25A1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- цифровая лаборатория с программным обеспечением</w:t>
      </w:r>
    </w:p>
    <w:p w:rsidR="001D25A1" w:rsidRDefault="001D25A1" w:rsidP="001D25A1">
      <w:pPr>
        <w:pStyle w:val="a5"/>
        <w:rPr>
          <w:sz w:val="24"/>
          <w:szCs w:val="24"/>
        </w:rPr>
      </w:pPr>
      <w:r w:rsidRPr="004B5299">
        <w:rPr>
          <w:sz w:val="24"/>
          <w:szCs w:val="24"/>
        </w:rPr>
        <w:t>- лупа (3шт.);</w:t>
      </w:r>
    </w:p>
    <w:p w:rsidR="001D25A1" w:rsidRDefault="001D25A1" w:rsidP="001D25A1">
      <w:pPr>
        <w:pStyle w:val="a5"/>
        <w:rPr>
          <w:sz w:val="24"/>
          <w:szCs w:val="24"/>
        </w:rPr>
      </w:pPr>
      <w:r>
        <w:rPr>
          <w:sz w:val="24"/>
          <w:szCs w:val="24"/>
        </w:rPr>
        <w:t>- цифровые датчики;</w:t>
      </w:r>
    </w:p>
    <w:p w:rsidR="001D25A1" w:rsidRDefault="001D25A1" w:rsidP="001D25A1">
      <w:pPr>
        <w:pStyle w:val="a5"/>
        <w:rPr>
          <w:sz w:val="24"/>
          <w:szCs w:val="24"/>
        </w:rPr>
      </w:pPr>
      <w:r>
        <w:rPr>
          <w:sz w:val="24"/>
          <w:szCs w:val="24"/>
        </w:rPr>
        <w:t>- цифровые камеры;</w:t>
      </w:r>
    </w:p>
    <w:p w:rsidR="001D25A1" w:rsidRDefault="001D25A1" w:rsidP="001D25A1">
      <w:pPr>
        <w:pStyle w:val="a5"/>
        <w:rPr>
          <w:sz w:val="24"/>
          <w:szCs w:val="24"/>
        </w:rPr>
      </w:pPr>
      <w:r>
        <w:rPr>
          <w:sz w:val="24"/>
          <w:szCs w:val="24"/>
        </w:rPr>
        <w:t>- цифровой микроскоп;</w:t>
      </w:r>
    </w:p>
    <w:p w:rsidR="001D25A1" w:rsidRDefault="001D25A1" w:rsidP="001D25A1">
      <w:pPr>
        <w:pStyle w:val="a5"/>
        <w:rPr>
          <w:sz w:val="24"/>
          <w:szCs w:val="24"/>
        </w:rPr>
      </w:pPr>
      <w:r>
        <w:rPr>
          <w:sz w:val="24"/>
          <w:szCs w:val="24"/>
        </w:rPr>
        <w:t>- ноутбуки;</w:t>
      </w:r>
    </w:p>
    <w:p w:rsidR="001D25A1" w:rsidRDefault="001D25A1" w:rsidP="001D25A1">
      <w:pPr>
        <w:pStyle w:val="a5"/>
        <w:rPr>
          <w:sz w:val="24"/>
          <w:szCs w:val="24"/>
        </w:rPr>
      </w:pPr>
      <w:r>
        <w:rPr>
          <w:sz w:val="24"/>
          <w:szCs w:val="24"/>
        </w:rPr>
        <w:t>- влажные препараты;</w:t>
      </w:r>
    </w:p>
    <w:p w:rsidR="001D25A1" w:rsidRDefault="001D25A1" w:rsidP="001D25A1">
      <w:pPr>
        <w:pStyle w:val="a5"/>
        <w:rPr>
          <w:sz w:val="24"/>
          <w:szCs w:val="24"/>
        </w:rPr>
      </w:pPr>
      <w:r>
        <w:rPr>
          <w:sz w:val="24"/>
          <w:szCs w:val="24"/>
        </w:rPr>
        <w:t>- гербарии.</w:t>
      </w:r>
    </w:p>
    <w:p w:rsidR="001D25A1" w:rsidRDefault="001D25A1" w:rsidP="001D25A1">
      <w:pPr>
        <w:pStyle w:val="a5"/>
        <w:rPr>
          <w:sz w:val="24"/>
          <w:szCs w:val="24"/>
        </w:rPr>
      </w:pPr>
    </w:p>
    <w:p w:rsidR="001D25A1" w:rsidRPr="004B5299" w:rsidRDefault="001D25A1" w:rsidP="001D25A1">
      <w:pPr>
        <w:pStyle w:val="a5"/>
        <w:rPr>
          <w:sz w:val="24"/>
          <w:szCs w:val="24"/>
        </w:rPr>
      </w:pPr>
    </w:p>
    <w:p w:rsidR="001D25A1" w:rsidRDefault="001D25A1" w:rsidP="001D25A1">
      <w:pPr>
        <w:pStyle w:val="a5"/>
        <w:rPr>
          <w:sz w:val="24"/>
          <w:szCs w:val="24"/>
        </w:rPr>
      </w:pPr>
    </w:p>
    <w:p w:rsidR="001D25A1" w:rsidRDefault="001D25A1" w:rsidP="001D25A1">
      <w:pPr>
        <w:pStyle w:val="a5"/>
        <w:rPr>
          <w:sz w:val="24"/>
          <w:szCs w:val="24"/>
        </w:rPr>
      </w:pPr>
    </w:p>
    <w:p w:rsidR="001D25A1" w:rsidRDefault="001D25A1" w:rsidP="001D25A1">
      <w:pPr>
        <w:pStyle w:val="a5"/>
        <w:rPr>
          <w:sz w:val="24"/>
          <w:szCs w:val="24"/>
        </w:rPr>
      </w:pPr>
    </w:p>
    <w:p w:rsidR="001D25A1" w:rsidRDefault="001D25A1" w:rsidP="001D25A1">
      <w:pPr>
        <w:pStyle w:val="a5"/>
        <w:rPr>
          <w:sz w:val="24"/>
          <w:szCs w:val="24"/>
        </w:rPr>
      </w:pPr>
    </w:p>
    <w:p w:rsidR="001D25A1" w:rsidRDefault="001D25A1" w:rsidP="001D25A1">
      <w:pPr>
        <w:pStyle w:val="a5"/>
        <w:rPr>
          <w:sz w:val="24"/>
          <w:szCs w:val="24"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Default="001D25A1" w:rsidP="001D25A1">
      <w:pPr>
        <w:jc w:val="center"/>
        <w:rPr>
          <w:b/>
        </w:rPr>
      </w:pPr>
    </w:p>
    <w:p w:rsidR="001D25A1" w:rsidRPr="000D0048" w:rsidRDefault="001D25A1" w:rsidP="001D25A1">
      <w:pPr>
        <w:jc w:val="center"/>
        <w:rPr>
          <w:b/>
        </w:rPr>
      </w:pPr>
      <w:r>
        <w:rPr>
          <w:b/>
        </w:rPr>
        <w:t>Календарное тематическое планирование</w:t>
      </w:r>
    </w:p>
    <w:tbl>
      <w:tblPr>
        <w:tblW w:w="156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1134"/>
        <w:gridCol w:w="3543"/>
        <w:gridCol w:w="1276"/>
        <w:gridCol w:w="2869"/>
        <w:gridCol w:w="2693"/>
        <w:gridCol w:w="2552"/>
      </w:tblGrid>
      <w:tr w:rsidR="001D25A1" w:rsidRPr="006B02BE" w:rsidTr="00A502DD">
        <w:trPr>
          <w:trHeight w:val="315"/>
        </w:trPr>
        <w:tc>
          <w:tcPr>
            <w:tcW w:w="567" w:type="dxa"/>
            <w:vMerge w:val="restart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№</w:t>
            </w:r>
          </w:p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D47B3">
              <w:rPr>
                <w:rFonts w:eastAsia="Calibri"/>
              </w:rPr>
              <w:t>п</w:t>
            </w:r>
            <w:proofErr w:type="spellEnd"/>
            <w:proofErr w:type="gramEnd"/>
            <w:r w:rsidRPr="007D47B3">
              <w:rPr>
                <w:rFonts w:eastAsia="Calibri"/>
              </w:rPr>
              <w:t>/</w:t>
            </w:r>
            <w:proofErr w:type="spellStart"/>
            <w:r w:rsidRPr="007D47B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Дата</w:t>
            </w:r>
          </w:p>
        </w:tc>
        <w:tc>
          <w:tcPr>
            <w:tcW w:w="1134" w:type="dxa"/>
          </w:tcPr>
          <w:p w:rsidR="001D25A1" w:rsidRPr="00B60A04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Корректировка даты</w:t>
            </w:r>
          </w:p>
        </w:tc>
        <w:tc>
          <w:tcPr>
            <w:tcW w:w="3543" w:type="dxa"/>
            <w:vMerge w:val="restart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Форма </w:t>
            </w:r>
            <w:proofErr w:type="spellStart"/>
            <w:r w:rsidRPr="007D47B3">
              <w:rPr>
                <w:rFonts w:eastAsia="Calibri"/>
                <w:lang w:val="en-US"/>
              </w:rPr>
              <w:t>занятия</w:t>
            </w:r>
            <w:proofErr w:type="spellEnd"/>
          </w:p>
        </w:tc>
        <w:tc>
          <w:tcPr>
            <w:tcW w:w="1276" w:type="dxa"/>
            <w:vMerge w:val="restart"/>
          </w:tcPr>
          <w:p w:rsidR="001D25A1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Кол-во часов</w:t>
            </w:r>
          </w:p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Теория-</w:t>
            </w:r>
            <w:r>
              <w:rPr>
                <w:rFonts w:eastAsia="Calibri"/>
              </w:rPr>
              <w:lastRenderedPageBreak/>
              <w:t>практика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</w:tcPr>
          <w:p w:rsidR="001D25A1" w:rsidRPr="00B60A04" w:rsidRDefault="001D25A1" w:rsidP="00A50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Тема занятия</w:t>
            </w:r>
          </w:p>
        </w:tc>
        <w:tc>
          <w:tcPr>
            <w:tcW w:w="2552" w:type="dxa"/>
            <w:vMerge w:val="restart"/>
          </w:tcPr>
          <w:p w:rsidR="001D25A1" w:rsidRPr="007D47B3" w:rsidRDefault="001D25A1" w:rsidP="00A50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Форма контроля</w:t>
            </w:r>
          </w:p>
        </w:tc>
      </w:tr>
      <w:tr w:rsidR="001D25A1" w:rsidRPr="006B02BE" w:rsidTr="00A502DD">
        <w:trPr>
          <w:trHeight w:val="585"/>
        </w:trPr>
        <w:tc>
          <w:tcPr>
            <w:tcW w:w="567" w:type="dxa"/>
            <w:vMerge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543" w:type="dxa"/>
            <w:vMerge/>
          </w:tcPr>
          <w:p w:rsidR="001D25A1" w:rsidRPr="007D47B3" w:rsidRDefault="001D25A1" w:rsidP="00A502D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vMerge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1D25A1" w:rsidRPr="007D47B3" w:rsidRDefault="001D25A1" w:rsidP="00A50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19"/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Теоретическая часть занятия /форма организации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25A1" w:rsidRPr="007D47B3" w:rsidRDefault="001D25A1" w:rsidP="00A50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</w:t>
            </w:r>
            <w:r w:rsidRPr="007D47B3">
              <w:rPr>
                <w:rFonts w:eastAsia="Calibri"/>
              </w:rPr>
              <w:t xml:space="preserve"> часть занятия /форма организации деятельности</w:t>
            </w:r>
          </w:p>
        </w:tc>
        <w:tc>
          <w:tcPr>
            <w:tcW w:w="2552" w:type="dxa"/>
            <w:vMerge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</w:tr>
      <w:tr w:rsidR="001D25A1" w:rsidRPr="006B02BE" w:rsidTr="00A502DD">
        <w:tc>
          <w:tcPr>
            <w:tcW w:w="567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lastRenderedPageBreak/>
              <w:t>1.</w:t>
            </w:r>
          </w:p>
        </w:tc>
        <w:tc>
          <w:tcPr>
            <w:tcW w:w="993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D25A1" w:rsidRPr="007D47B3" w:rsidRDefault="001D25A1" w:rsidP="00A502DD"/>
        </w:tc>
        <w:tc>
          <w:tcPr>
            <w:tcW w:w="3543" w:type="dxa"/>
          </w:tcPr>
          <w:p w:rsidR="001D25A1" w:rsidRPr="008F3257" w:rsidRDefault="001D25A1" w:rsidP="00A502DD">
            <w:pPr>
              <w:jc w:val="both"/>
              <w:rPr>
                <w:b/>
              </w:rPr>
            </w:pPr>
            <w:r w:rsidRPr="008F3257">
              <w:rPr>
                <w:b/>
              </w:rPr>
              <w:t>Вводное занятие.</w:t>
            </w:r>
          </w:p>
          <w:p w:rsidR="001D25A1" w:rsidRPr="007D47B3" w:rsidRDefault="001D25A1" w:rsidP="00A502DD">
            <w:pPr>
              <w:rPr>
                <w:rFonts w:eastAsia="Calibri"/>
              </w:rPr>
            </w:pPr>
            <w:r w:rsidRPr="008F3257">
              <w:t>Цели и задачи, план работы кружка.</w:t>
            </w:r>
          </w:p>
        </w:tc>
        <w:tc>
          <w:tcPr>
            <w:tcW w:w="1276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1</w:t>
            </w:r>
            <w:r>
              <w:rPr>
                <w:rFonts w:eastAsia="Calibri"/>
              </w:rPr>
              <w:t>-0</w:t>
            </w:r>
          </w:p>
        </w:tc>
        <w:tc>
          <w:tcPr>
            <w:tcW w:w="2869" w:type="dxa"/>
          </w:tcPr>
          <w:p w:rsidR="001D25A1" w:rsidRPr="00443ED8" w:rsidRDefault="001D25A1" w:rsidP="00A502DD">
            <w:r w:rsidRPr="00443ED8">
              <w:t xml:space="preserve">Введение </w:t>
            </w:r>
          </w:p>
        </w:tc>
        <w:tc>
          <w:tcPr>
            <w:tcW w:w="2693" w:type="dxa"/>
          </w:tcPr>
          <w:p w:rsidR="001D25A1" w:rsidRPr="007D47B3" w:rsidRDefault="001D25A1" w:rsidP="00A502DD">
            <w:r>
              <w:t>Выбор тем проектных и исследовательских работ</w:t>
            </w:r>
          </w:p>
        </w:tc>
        <w:tc>
          <w:tcPr>
            <w:tcW w:w="2552" w:type="dxa"/>
          </w:tcPr>
          <w:p w:rsidR="001D25A1" w:rsidRPr="007D47B3" w:rsidRDefault="001D25A1" w:rsidP="00A502D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1D25A1" w:rsidRPr="0085269F" w:rsidTr="00A502DD">
        <w:trPr>
          <w:trHeight w:val="828"/>
        </w:trPr>
        <w:tc>
          <w:tcPr>
            <w:tcW w:w="567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2.</w:t>
            </w:r>
          </w:p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D25A1" w:rsidRPr="007D47B3" w:rsidRDefault="001D25A1" w:rsidP="00A502D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1D25A1" w:rsidRPr="008F3257" w:rsidRDefault="001D25A1" w:rsidP="00A502DD">
            <w:pPr>
              <w:jc w:val="both"/>
              <w:rPr>
                <w:b/>
              </w:rPr>
            </w:pPr>
            <w:r w:rsidRPr="008F3257">
              <w:rPr>
                <w:b/>
              </w:rPr>
              <w:t>Биологическая лаборатория и правила раб</w:t>
            </w:r>
            <w:r w:rsidRPr="008F3257">
              <w:rPr>
                <w:b/>
              </w:rPr>
              <w:t>о</w:t>
            </w:r>
            <w:r w:rsidRPr="008F3257">
              <w:rPr>
                <w:b/>
              </w:rPr>
              <w:t>ты в ней.</w:t>
            </w:r>
          </w:p>
          <w:p w:rsidR="001D25A1" w:rsidRPr="007D47B3" w:rsidRDefault="001D25A1" w:rsidP="00A502DD">
            <w:pPr>
              <w:rPr>
                <w:rFonts w:eastAsia="Calibri"/>
              </w:rPr>
            </w:pPr>
            <w:r w:rsidRPr="008F3257">
              <w:t>Оборудование биологической лаборатории. Пр</w:t>
            </w:r>
            <w:r w:rsidRPr="008F3257">
              <w:t>а</w:t>
            </w:r>
            <w:r w:rsidRPr="008F3257">
              <w:t>вила работы и ТБ при работе в лаборатории.</w:t>
            </w:r>
          </w:p>
        </w:tc>
        <w:tc>
          <w:tcPr>
            <w:tcW w:w="1276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1</w:t>
            </w:r>
            <w:r>
              <w:rPr>
                <w:rFonts w:eastAsia="Calibri"/>
              </w:rPr>
              <w:t>-0</w:t>
            </w:r>
          </w:p>
        </w:tc>
        <w:tc>
          <w:tcPr>
            <w:tcW w:w="2869" w:type="dxa"/>
          </w:tcPr>
          <w:p w:rsidR="001D25A1" w:rsidRPr="00443ED8" w:rsidRDefault="001D25A1" w:rsidP="00A502DD">
            <w:r>
              <w:t>Беседа</w:t>
            </w:r>
          </w:p>
        </w:tc>
        <w:tc>
          <w:tcPr>
            <w:tcW w:w="2693" w:type="dxa"/>
          </w:tcPr>
          <w:p w:rsidR="001D25A1" w:rsidRPr="00644501" w:rsidRDefault="001D25A1" w:rsidP="00A502D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5A1" w:rsidRDefault="001D25A1" w:rsidP="00A502DD">
            <w:r>
              <w:t>Тестирование</w:t>
            </w:r>
          </w:p>
          <w:p w:rsidR="001D25A1" w:rsidRPr="007D47B3" w:rsidRDefault="001D25A1" w:rsidP="00A502DD">
            <w:r>
              <w:t>Фото</w:t>
            </w:r>
          </w:p>
          <w:p w:rsidR="001D25A1" w:rsidRPr="007D47B3" w:rsidRDefault="001D25A1" w:rsidP="00A502DD"/>
          <w:p w:rsidR="001D25A1" w:rsidRPr="007D47B3" w:rsidRDefault="001D25A1" w:rsidP="00A502DD"/>
        </w:tc>
      </w:tr>
      <w:tr w:rsidR="001D25A1" w:rsidRPr="0085269F" w:rsidTr="00A502DD">
        <w:trPr>
          <w:trHeight w:val="828"/>
        </w:trPr>
        <w:tc>
          <w:tcPr>
            <w:tcW w:w="567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3</w:t>
            </w:r>
          </w:p>
        </w:tc>
        <w:tc>
          <w:tcPr>
            <w:tcW w:w="993" w:type="dxa"/>
          </w:tcPr>
          <w:p w:rsidR="001D25A1" w:rsidRPr="007D47B3" w:rsidRDefault="001D25A1" w:rsidP="00A502DD">
            <w:pPr>
              <w:jc w:val="center"/>
            </w:pPr>
          </w:p>
        </w:tc>
        <w:tc>
          <w:tcPr>
            <w:tcW w:w="1134" w:type="dxa"/>
          </w:tcPr>
          <w:p w:rsidR="001D25A1" w:rsidRPr="007D47B3" w:rsidRDefault="001D25A1" w:rsidP="00A502D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1D25A1" w:rsidRPr="008F3257" w:rsidRDefault="001D25A1" w:rsidP="00A502DD">
            <w:pPr>
              <w:jc w:val="both"/>
              <w:rPr>
                <w:b/>
              </w:rPr>
            </w:pPr>
            <w:r w:rsidRPr="008F3257">
              <w:rPr>
                <w:b/>
              </w:rPr>
              <w:t>Методы изучения живых организмов. Увел</w:t>
            </w:r>
            <w:r w:rsidRPr="008F3257">
              <w:rPr>
                <w:b/>
              </w:rPr>
              <w:t>и</w:t>
            </w:r>
            <w:r w:rsidRPr="008F3257">
              <w:rPr>
                <w:b/>
              </w:rPr>
              <w:t>чительные приборы.</w:t>
            </w:r>
          </w:p>
          <w:p w:rsidR="001D25A1" w:rsidRPr="007D47B3" w:rsidRDefault="001D25A1" w:rsidP="00A502DD">
            <w:pPr>
              <w:rPr>
                <w:rFonts w:eastAsia="Calibri"/>
              </w:rPr>
            </w:pPr>
            <w:r w:rsidRPr="008F3257">
              <w:t>Методы изучения биологических объектов. Ув</w:t>
            </w:r>
            <w:r w:rsidRPr="008F3257">
              <w:t>е</w:t>
            </w:r>
            <w:r w:rsidRPr="008F3257">
              <w:t>личительные приборы. Микроскоп. Устройство микроскопа, правила работы с ним. Овладение методикой работы с микроскопом.</w:t>
            </w:r>
          </w:p>
        </w:tc>
        <w:tc>
          <w:tcPr>
            <w:tcW w:w="1276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1</w:t>
            </w:r>
            <w:r>
              <w:rPr>
                <w:rFonts w:eastAsia="Calibri"/>
              </w:rPr>
              <w:t>-2</w:t>
            </w:r>
          </w:p>
        </w:tc>
        <w:tc>
          <w:tcPr>
            <w:tcW w:w="2869" w:type="dxa"/>
          </w:tcPr>
          <w:p w:rsidR="001D25A1" w:rsidRPr="00443ED8" w:rsidRDefault="001D25A1" w:rsidP="00A502DD">
            <w:r w:rsidRPr="008F3257">
              <w:t>Рассказ с элементами беседы.</w:t>
            </w:r>
          </w:p>
        </w:tc>
        <w:tc>
          <w:tcPr>
            <w:tcW w:w="2693" w:type="dxa"/>
          </w:tcPr>
          <w:p w:rsidR="001D25A1" w:rsidRPr="00644501" w:rsidRDefault="001D25A1" w:rsidP="00A502D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5A1" w:rsidRPr="007D47B3" w:rsidRDefault="001D25A1" w:rsidP="00A502DD">
            <w:r>
              <w:rPr>
                <w:rFonts w:eastAsia="Calibri"/>
              </w:rPr>
              <w:t xml:space="preserve">Презентации, модели, </w:t>
            </w:r>
            <w:proofErr w:type="spellStart"/>
            <w:r>
              <w:rPr>
                <w:rFonts w:eastAsia="Calibri"/>
              </w:rPr>
              <w:t>фотоотчеты</w:t>
            </w:r>
            <w:proofErr w:type="spellEnd"/>
            <w:r>
              <w:rPr>
                <w:rFonts w:eastAsia="Calibri"/>
              </w:rPr>
              <w:t>, конструкторы, выставки, макеты, гербарии и др.</w:t>
            </w:r>
          </w:p>
          <w:p w:rsidR="001D25A1" w:rsidRPr="007D47B3" w:rsidRDefault="001D25A1" w:rsidP="00A502DD"/>
        </w:tc>
      </w:tr>
      <w:tr w:rsidR="001D25A1" w:rsidRPr="006B02BE" w:rsidTr="00A502DD">
        <w:tc>
          <w:tcPr>
            <w:tcW w:w="567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4.</w:t>
            </w:r>
          </w:p>
        </w:tc>
        <w:tc>
          <w:tcPr>
            <w:tcW w:w="993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D25A1" w:rsidRPr="007D47B3" w:rsidRDefault="001D25A1" w:rsidP="00A502DD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1D25A1" w:rsidRPr="00675FF7" w:rsidRDefault="001D25A1" w:rsidP="00A502DD">
            <w:pPr>
              <w:jc w:val="both"/>
              <w:rPr>
                <w:b/>
              </w:rPr>
            </w:pPr>
            <w:r w:rsidRPr="00675FF7">
              <w:rPr>
                <w:b/>
              </w:rPr>
              <w:t>Клетка – структурная единица живого орг</w:t>
            </w:r>
            <w:r w:rsidRPr="00675FF7">
              <w:rPr>
                <w:b/>
              </w:rPr>
              <w:t>а</w:t>
            </w:r>
            <w:r w:rsidRPr="00675FF7">
              <w:rPr>
                <w:b/>
              </w:rPr>
              <w:t>низма.</w:t>
            </w:r>
          </w:p>
          <w:p w:rsidR="001D25A1" w:rsidRPr="007D47B3" w:rsidRDefault="001D25A1" w:rsidP="00A502DD">
            <w:pPr>
              <w:rPr>
                <w:rFonts w:eastAsia="Calibri"/>
              </w:rPr>
            </w:pPr>
            <w:r w:rsidRPr="008F3257">
              <w:t xml:space="preserve">Клетка: строение, состав, свойства. </w:t>
            </w:r>
            <w:r w:rsidRPr="008F3257">
              <w:lastRenderedPageBreak/>
              <w:t>Микропр</w:t>
            </w:r>
            <w:r w:rsidRPr="008F3257">
              <w:t>е</w:t>
            </w:r>
            <w:r w:rsidRPr="008F3257">
              <w:t>параты. Методы приготовления и изучение пр</w:t>
            </w:r>
            <w:r w:rsidRPr="008F3257">
              <w:t>е</w:t>
            </w:r>
            <w:r w:rsidRPr="008F3257">
              <w:t>паратов «живая клетка», «фиксированный пр</w:t>
            </w:r>
            <w:r w:rsidRPr="008F3257">
              <w:t>е</w:t>
            </w:r>
            <w:r w:rsidRPr="008F3257">
              <w:t>парат». Изучение бактериальной клетки. Изуч</w:t>
            </w:r>
            <w:r w:rsidRPr="008F3257">
              <w:t>е</w:t>
            </w:r>
            <w:r w:rsidRPr="008F3257">
              <w:t>ние растительной клетки. Приготовление преп</w:t>
            </w:r>
            <w:r w:rsidRPr="008F3257">
              <w:t>а</w:t>
            </w:r>
            <w:r w:rsidRPr="008F3257">
              <w:t>рата кожицы лука, мякоть плодов томата, ябл</w:t>
            </w:r>
            <w:r w:rsidRPr="008F3257">
              <w:t>о</w:t>
            </w:r>
            <w:r w:rsidRPr="008F3257">
              <w:t>ка, картофеля и их изучение под микроскопом. Изучение животной клетки. Половые клетки растений. Споры. Половые клетки животных.</w:t>
            </w:r>
          </w:p>
        </w:tc>
        <w:tc>
          <w:tcPr>
            <w:tcW w:w="1276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2-8</w:t>
            </w:r>
          </w:p>
        </w:tc>
        <w:tc>
          <w:tcPr>
            <w:tcW w:w="2869" w:type="dxa"/>
          </w:tcPr>
          <w:p w:rsidR="001D25A1" w:rsidRPr="00443ED8" w:rsidRDefault="001D25A1" w:rsidP="00A502DD">
            <w:r w:rsidRPr="008F3257">
              <w:t>Рассказ с элементами беседы.</w:t>
            </w:r>
          </w:p>
        </w:tc>
        <w:tc>
          <w:tcPr>
            <w:tcW w:w="2693" w:type="dxa"/>
          </w:tcPr>
          <w:p w:rsidR="001D25A1" w:rsidRPr="00644501" w:rsidRDefault="001D25A1" w:rsidP="00A502D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и эксперименты с использованием специального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5A1" w:rsidRPr="007D47B3" w:rsidRDefault="001D25A1" w:rsidP="00A502DD">
            <w:r>
              <w:rPr>
                <w:rFonts w:eastAsia="Calibri"/>
              </w:rPr>
              <w:t xml:space="preserve">Макеты, презентации, кластеры, рисунки, модели микропрепаратов, </w:t>
            </w:r>
            <w:r>
              <w:rPr>
                <w:rFonts w:eastAsia="Calibri"/>
              </w:rPr>
              <w:lastRenderedPageBreak/>
              <w:t>фотографии, дневник наблюдений.</w:t>
            </w:r>
          </w:p>
          <w:p w:rsidR="001D25A1" w:rsidRPr="007D47B3" w:rsidRDefault="001D25A1" w:rsidP="00A502DD"/>
        </w:tc>
      </w:tr>
      <w:tr w:rsidR="001D25A1" w:rsidRPr="006B02BE" w:rsidTr="00A502DD">
        <w:tc>
          <w:tcPr>
            <w:tcW w:w="567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lastRenderedPageBreak/>
              <w:t xml:space="preserve">5. </w:t>
            </w:r>
          </w:p>
        </w:tc>
        <w:tc>
          <w:tcPr>
            <w:tcW w:w="993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D25A1" w:rsidRPr="007D47B3" w:rsidRDefault="001D25A1" w:rsidP="00A502DD"/>
        </w:tc>
        <w:tc>
          <w:tcPr>
            <w:tcW w:w="3543" w:type="dxa"/>
          </w:tcPr>
          <w:p w:rsidR="001D25A1" w:rsidRPr="00675FF7" w:rsidRDefault="001D25A1" w:rsidP="00A502DD">
            <w:pPr>
              <w:jc w:val="both"/>
              <w:rPr>
                <w:b/>
              </w:rPr>
            </w:pPr>
            <w:r w:rsidRPr="00675FF7">
              <w:rPr>
                <w:b/>
              </w:rPr>
              <w:t>Грибы под микроскопом.</w:t>
            </w:r>
          </w:p>
          <w:p w:rsidR="001D25A1" w:rsidRPr="007D47B3" w:rsidRDefault="001D25A1" w:rsidP="00A502DD">
            <w:pPr>
              <w:rPr>
                <w:lang w:eastAsia="ar-SA"/>
              </w:rPr>
            </w:pPr>
            <w:r w:rsidRPr="00675FF7">
              <w:t>Микроскопические грибы. Приготовление ми</w:t>
            </w:r>
            <w:r w:rsidRPr="00675FF7">
              <w:t>к</w:t>
            </w:r>
            <w:r w:rsidRPr="00675FF7">
              <w:t>ропрепарата дрожжей и изучение его под микр</w:t>
            </w:r>
            <w:r w:rsidRPr="00675FF7">
              <w:t>о</w:t>
            </w:r>
            <w:r w:rsidRPr="00675FF7">
              <w:t>скопом. Выращивание плесени и изучение ее под микроскопом.</w:t>
            </w:r>
          </w:p>
        </w:tc>
        <w:tc>
          <w:tcPr>
            <w:tcW w:w="1276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1</w:t>
            </w:r>
            <w:r>
              <w:rPr>
                <w:rFonts w:eastAsia="Calibri"/>
              </w:rPr>
              <w:t>-2</w:t>
            </w:r>
          </w:p>
        </w:tc>
        <w:tc>
          <w:tcPr>
            <w:tcW w:w="2869" w:type="dxa"/>
          </w:tcPr>
          <w:p w:rsidR="001D25A1" w:rsidRPr="00443ED8" w:rsidRDefault="001D25A1" w:rsidP="00A502DD">
            <w:r w:rsidRPr="008F3257">
              <w:t>Рассказ с элементами беседы.</w:t>
            </w:r>
          </w:p>
        </w:tc>
        <w:tc>
          <w:tcPr>
            <w:tcW w:w="2693" w:type="dxa"/>
          </w:tcPr>
          <w:p w:rsidR="001D25A1" w:rsidRPr="007D47B3" w:rsidRDefault="001D25A1" w:rsidP="00A502DD">
            <w:r>
              <w:t>Опыты и эксперименты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5A1" w:rsidRPr="007D47B3" w:rsidRDefault="001D25A1" w:rsidP="00A502DD">
            <w:r>
              <w:rPr>
                <w:rFonts w:eastAsia="Calibri"/>
              </w:rPr>
              <w:t xml:space="preserve">Презентации, модели, </w:t>
            </w:r>
            <w:proofErr w:type="spellStart"/>
            <w:r>
              <w:rPr>
                <w:rFonts w:eastAsia="Calibri"/>
              </w:rPr>
              <w:t>фотоотчеты</w:t>
            </w:r>
            <w:proofErr w:type="spellEnd"/>
            <w:r>
              <w:rPr>
                <w:rFonts w:eastAsia="Calibri"/>
              </w:rPr>
              <w:t>, конструкторы, выставки, макеты, гербарии и др.</w:t>
            </w:r>
          </w:p>
          <w:p w:rsidR="001D25A1" w:rsidRPr="007D47B3" w:rsidRDefault="001D25A1" w:rsidP="00A502DD"/>
          <w:p w:rsidR="001D25A1" w:rsidRDefault="001D25A1" w:rsidP="00A502DD">
            <w:pPr>
              <w:rPr>
                <w:b/>
              </w:rPr>
            </w:pPr>
          </w:p>
          <w:p w:rsidR="001D25A1" w:rsidRPr="007D47B3" w:rsidRDefault="001D25A1" w:rsidP="00A502DD">
            <w:pPr>
              <w:rPr>
                <w:rFonts w:eastAsia="Calibri"/>
              </w:rPr>
            </w:pPr>
          </w:p>
        </w:tc>
      </w:tr>
      <w:tr w:rsidR="001D25A1" w:rsidRPr="006B02BE" w:rsidTr="00A502DD">
        <w:trPr>
          <w:trHeight w:val="1161"/>
        </w:trPr>
        <w:tc>
          <w:tcPr>
            <w:tcW w:w="567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t>6.</w:t>
            </w:r>
          </w:p>
        </w:tc>
        <w:tc>
          <w:tcPr>
            <w:tcW w:w="993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D25A1" w:rsidRPr="007D47B3" w:rsidRDefault="001D25A1" w:rsidP="00A502DD">
            <w:pPr>
              <w:suppressAutoHyphens/>
              <w:rPr>
                <w:lang w:eastAsia="ar-SA"/>
              </w:rPr>
            </w:pPr>
          </w:p>
        </w:tc>
        <w:tc>
          <w:tcPr>
            <w:tcW w:w="3543" w:type="dxa"/>
          </w:tcPr>
          <w:p w:rsidR="001D25A1" w:rsidRPr="006C3323" w:rsidRDefault="001D25A1" w:rsidP="00A502DD">
            <w:pPr>
              <w:jc w:val="both"/>
              <w:rPr>
                <w:b/>
              </w:rPr>
            </w:pPr>
            <w:r w:rsidRPr="006C3323">
              <w:rPr>
                <w:b/>
              </w:rPr>
              <w:t>Ткани.</w:t>
            </w:r>
          </w:p>
          <w:p w:rsidR="001D25A1" w:rsidRDefault="001D25A1" w:rsidP="00A502DD">
            <w:pPr>
              <w:jc w:val="both"/>
            </w:pPr>
            <w:r w:rsidRPr="008F3257">
              <w:t>Понятие «ткань». Растительные ткани: покро</w:t>
            </w:r>
            <w:r w:rsidRPr="008F3257">
              <w:t>в</w:t>
            </w:r>
            <w:r w:rsidRPr="008F3257">
              <w:t>ная, проводящая, механическая, основная (ра</w:t>
            </w:r>
            <w:r w:rsidRPr="008F3257">
              <w:t>з</w:t>
            </w:r>
            <w:r w:rsidRPr="008F3257">
              <w:t>личные виды паренхимы)</w:t>
            </w:r>
            <w:r>
              <w:t xml:space="preserve">, </w:t>
            </w:r>
            <w:r>
              <w:lastRenderedPageBreak/>
              <w:t>образовательная.</w:t>
            </w:r>
          </w:p>
          <w:p w:rsidR="001D25A1" w:rsidRPr="00C4371B" w:rsidRDefault="001D25A1" w:rsidP="00A502DD">
            <w:proofErr w:type="gramStart"/>
            <w:r w:rsidRPr="00C4371B">
              <w:t>Животные ткани: эпителиальная и ее разнови</w:t>
            </w:r>
            <w:r w:rsidRPr="00C4371B">
              <w:t>д</w:t>
            </w:r>
            <w:r w:rsidRPr="00C4371B">
              <w:t>ности, соединительная (кровь, хрящ, кость, ры</w:t>
            </w:r>
            <w:r w:rsidRPr="00C4371B">
              <w:t>х</w:t>
            </w:r>
            <w:r w:rsidRPr="00C4371B">
              <w:t>лая волокнистая), мышечные ткани (скелетная, гладкая, сердечная), нервная.</w:t>
            </w:r>
            <w:proofErr w:type="gramEnd"/>
          </w:p>
          <w:p w:rsidR="001D25A1" w:rsidRPr="007D47B3" w:rsidRDefault="001D25A1" w:rsidP="00A502DD">
            <w:pPr>
              <w:suppressAutoHyphens/>
              <w:rPr>
                <w:rFonts w:eastAsia="Calibri"/>
              </w:rPr>
            </w:pPr>
          </w:p>
        </w:tc>
        <w:tc>
          <w:tcPr>
            <w:tcW w:w="1276" w:type="dxa"/>
          </w:tcPr>
          <w:p w:rsidR="001D25A1" w:rsidRPr="007D47B3" w:rsidRDefault="001D25A1" w:rsidP="00A502DD">
            <w:pPr>
              <w:jc w:val="center"/>
              <w:rPr>
                <w:rFonts w:eastAsia="Calibri"/>
              </w:rPr>
            </w:pPr>
            <w:r w:rsidRPr="007D47B3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-15</w:t>
            </w:r>
          </w:p>
        </w:tc>
        <w:tc>
          <w:tcPr>
            <w:tcW w:w="2869" w:type="dxa"/>
          </w:tcPr>
          <w:p w:rsidR="001D25A1" w:rsidRPr="00443ED8" w:rsidRDefault="001D25A1" w:rsidP="00A502DD">
            <w:r w:rsidRPr="008F3257">
              <w:t>Рассказ с элементами беседы.</w:t>
            </w:r>
          </w:p>
        </w:tc>
        <w:tc>
          <w:tcPr>
            <w:tcW w:w="2693" w:type="dxa"/>
          </w:tcPr>
          <w:p w:rsidR="001D25A1" w:rsidRPr="007D47B3" w:rsidRDefault="001D25A1" w:rsidP="00A502DD">
            <w:r>
              <w:t>Опыты с использованием специального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5A1" w:rsidRDefault="001D25A1" w:rsidP="00A502DD">
            <w:r>
              <w:rPr>
                <w:rFonts w:eastAsia="Calibri"/>
              </w:rPr>
              <w:t>Макеты, презентации, кластеры, рисунки, модели микропрепаратов, фотографии, дневник</w:t>
            </w:r>
          </w:p>
          <w:p w:rsidR="001D25A1" w:rsidRDefault="001D25A1" w:rsidP="00A502DD"/>
          <w:p w:rsidR="001D25A1" w:rsidRDefault="001D25A1" w:rsidP="00A502DD"/>
          <w:p w:rsidR="001D25A1" w:rsidRPr="007D47B3" w:rsidRDefault="001D25A1" w:rsidP="00A502DD">
            <w:pPr>
              <w:rPr>
                <w:rFonts w:eastAsia="Calibri"/>
              </w:rPr>
            </w:pPr>
          </w:p>
        </w:tc>
      </w:tr>
    </w:tbl>
    <w:p w:rsidR="001D25A1" w:rsidRDefault="001D25A1" w:rsidP="001D25A1">
      <w:pPr>
        <w:rPr>
          <w:rFonts w:eastAsia="Calibri"/>
          <w:sz w:val="26"/>
          <w:szCs w:val="26"/>
        </w:rPr>
      </w:pPr>
    </w:p>
    <w:p w:rsidR="001D25A1" w:rsidRDefault="001D25A1" w:rsidP="001D25A1">
      <w:pPr>
        <w:rPr>
          <w:rFonts w:eastAsia="Calibri"/>
          <w:sz w:val="26"/>
          <w:szCs w:val="26"/>
        </w:rPr>
      </w:pPr>
    </w:p>
    <w:p w:rsidR="001D25A1" w:rsidRDefault="001D25A1" w:rsidP="001D25A1">
      <w:pPr>
        <w:rPr>
          <w:rFonts w:eastAsia="Calibri"/>
          <w:sz w:val="26"/>
          <w:szCs w:val="26"/>
        </w:rPr>
      </w:pPr>
    </w:p>
    <w:p w:rsidR="001D25A1" w:rsidRDefault="001D25A1" w:rsidP="001D25A1">
      <w:pPr>
        <w:rPr>
          <w:rFonts w:eastAsia="Calibri"/>
          <w:sz w:val="26"/>
          <w:szCs w:val="26"/>
        </w:rPr>
      </w:pPr>
    </w:p>
    <w:p w:rsidR="001D25A1" w:rsidRDefault="001D25A1" w:rsidP="001D25A1">
      <w:pPr>
        <w:rPr>
          <w:rFonts w:eastAsia="Calibri"/>
          <w:sz w:val="26"/>
          <w:szCs w:val="26"/>
        </w:rPr>
      </w:pPr>
    </w:p>
    <w:p w:rsidR="001D25A1" w:rsidRDefault="001D25A1" w:rsidP="001D25A1">
      <w:pPr>
        <w:rPr>
          <w:rFonts w:eastAsia="Calibri"/>
          <w:sz w:val="26"/>
          <w:szCs w:val="26"/>
        </w:rPr>
      </w:pPr>
    </w:p>
    <w:p w:rsidR="001D25A1" w:rsidRDefault="001D25A1" w:rsidP="001D25A1">
      <w:pPr>
        <w:ind w:firstLine="709"/>
        <w:jc w:val="center"/>
        <w:rPr>
          <w:b/>
        </w:rPr>
      </w:pPr>
    </w:p>
    <w:p w:rsidR="001D25A1" w:rsidRDefault="001D25A1" w:rsidP="001D25A1">
      <w:pPr>
        <w:ind w:firstLine="709"/>
        <w:jc w:val="center"/>
        <w:rPr>
          <w:b/>
        </w:rPr>
      </w:pPr>
    </w:p>
    <w:p w:rsidR="001D25A1" w:rsidRDefault="001D25A1" w:rsidP="001D25A1">
      <w:pPr>
        <w:ind w:firstLine="709"/>
        <w:jc w:val="center"/>
        <w:rPr>
          <w:b/>
        </w:rPr>
      </w:pPr>
    </w:p>
    <w:p w:rsidR="001D25A1" w:rsidRDefault="001D25A1" w:rsidP="001D25A1">
      <w:pPr>
        <w:ind w:firstLine="709"/>
        <w:jc w:val="center"/>
        <w:rPr>
          <w:b/>
        </w:rPr>
      </w:pPr>
    </w:p>
    <w:p w:rsidR="001D25A1" w:rsidRDefault="001D25A1" w:rsidP="001D25A1">
      <w:pPr>
        <w:ind w:firstLine="709"/>
        <w:jc w:val="center"/>
        <w:rPr>
          <w:b/>
        </w:rPr>
      </w:pPr>
    </w:p>
    <w:p w:rsidR="001D25A1" w:rsidRPr="00854E1F" w:rsidRDefault="001D25A1" w:rsidP="001D25A1">
      <w:pPr>
        <w:ind w:firstLine="709"/>
        <w:jc w:val="center"/>
        <w:rPr>
          <w:b/>
        </w:rPr>
      </w:pPr>
      <w:r w:rsidRPr="00854E1F">
        <w:rPr>
          <w:b/>
        </w:rPr>
        <w:t>РАЗДЕЛ № 2. «КОМПЛЕКС ОРГАНИЗАЦИОННО-ПЕДАГОГИЧЕСКИХ УСЛОВИЙ»</w:t>
      </w:r>
    </w:p>
    <w:p w:rsidR="001D25A1" w:rsidRPr="00854E1F" w:rsidRDefault="001D25A1" w:rsidP="001D25A1">
      <w:pPr>
        <w:ind w:firstLine="709"/>
        <w:jc w:val="center"/>
        <w:rPr>
          <w:b/>
        </w:rPr>
      </w:pPr>
    </w:p>
    <w:p w:rsidR="001D25A1" w:rsidRDefault="001D25A1" w:rsidP="001D2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 СОШ п. Верхнеказымский на 2022-2023 учебный год</w:t>
      </w:r>
    </w:p>
    <w:p w:rsidR="001D25A1" w:rsidRDefault="001D25A1" w:rsidP="001D25A1"/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7199"/>
      </w:tblGrid>
      <w:tr w:rsidR="001D25A1" w:rsidTr="00A502D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b/>
                <w:sz w:val="26"/>
                <w:szCs w:val="26"/>
              </w:rPr>
            </w:pPr>
            <w:r w:rsidRPr="00742469">
              <w:rPr>
                <w:b/>
                <w:sz w:val="26"/>
                <w:szCs w:val="26"/>
              </w:rPr>
              <w:t>Сроки учебного времени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b/>
                <w:sz w:val="26"/>
                <w:szCs w:val="26"/>
              </w:rPr>
            </w:pPr>
            <w:r w:rsidRPr="00742469">
              <w:rPr>
                <w:b/>
                <w:sz w:val="26"/>
                <w:szCs w:val="26"/>
              </w:rPr>
              <w:t>Сроки каникулярного времени</w:t>
            </w:r>
          </w:p>
        </w:tc>
      </w:tr>
      <w:tr w:rsidR="001D25A1" w:rsidTr="00A502DD">
        <w:trPr>
          <w:jc w:val="center"/>
        </w:trPr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b/>
                <w:sz w:val="26"/>
                <w:szCs w:val="26"/>
              </w:rPr>
            </w:pPr>
            <w:r w:rsidRPr="00742469">
              <w:rPr>
                <w:b/>
                <w:sz w:val="26"/>
                <w:szCs w:val="26"/>
              </w:rPr>
              <w:t>1 четверть</w:t>
            </w:r>
          </w:p>
        </w:tc>
      </w:tr>
      <w:tr w:rsidR="001D25A1" w:rsidTr="00A502D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ind w:left="-142"/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с 01 сентября по </w:t>
            </w:r>
            <w:r>
              <w:rPr>
                <w:sz w:val="26"/>
                <w:szCs w:val="26"/>
              </w:rPr>
              <w:t>29</w:t>
            </w:r>
            <w:r w:rsidRPr="00742469">
              <w:rPr>
                <w:sz w:val="26"/>
                <w:szCs w:val="26"/>
              </w:rPr>
              <w:t xml:space="preserve"> октября 202</w:t>
            </w:r>
            <w:r>
              <w:rPr>
                <w:sz w:val="26"/>
                <w:szCs w:val="26"/>
              </w:rPr>
              <w:t>2</w:t>
            </w:r>
            <w:r w:rsidRPr="00742469">
              <w:rPr>
                <w:sz w:val="26"/>
                <w:szCs w:val="26"/>
              </w:rPr>
              <w:t xml:space="preserve"> г.,</w:t>
            </w:r>
          </w:p>
          <w:p w:rsidR="001D25A1" w:rsidRPr="00742469" w:rsidRDefault="001D25A1" w:rsidP="00A502DD">
            <w:pPr>
              <w:ind w:left="-142"/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>8  учебных недель</w:t>
            </w:r>
            <w:r>
              <w:rPr>
                <w:sz w:val="26"/>
                <w:szCs w:val="26"/>
              </w:rPr>
              <w:t xml:space="preserve">, 2 дня </w:t>
            </w:r>
          </w:p>
          <w:p w:rsidR="001D25A1" w:rsidRPr="00742469" w:rsidRDefault="001D25A1" w:rsidP="00A502D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30</w:t>
            </w:r>
            <w:r w:rsidRPr="00742469">
              <w:rPr>
                <w:sz w:val="26"/>
                <w:szCs w:val="26"/>
              </w:rPr>
              <w:t xml:space="preserve"> октября по </w:t>
            </w:r>
            <w:r>
              <w:rPr>
                <w:sz w:val="26"/>
                <w:szCs w:val="26"/>
              </w:rPr>
              <w:t>6</w:t>
            </w:r>
            <w:r w:rsidRPr="00742469">
              <w:rPr>
                <w:sz w:val="26"/>
                <w:szCs w:val="26"/>
              </w:rPr>
              <w:t xml:space="preserve"> ноября 202</w:t>
            </w:r>
            <w:r>
              <w:rPr>
                <w:sz w:val="26"/>
                <w:szCs w:val="26"/>
              </w:rPr>
              <w:t>2</w:t>
            </w:r>
            <w:r w:rsidRPr="00742469">
              <w:rPr>
                <w:sz w:val="26"/>
                <w:szCs w:val="26"/>
              </w:rPr>
              <w:t xml:space="preserve"> г. (включительно),</w:t>
            </w:r>
          </w:p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42469">
              <w:rPr>
                <w:sz w:val="26"/>
                <w:szCs w:val="26"/>
              </w:rPr>
              <w:t xml:space="preserve"> календарных дней </w:t>
            </w:r>
          </w:p>
        </w:tc>
      </w:tr>
      <w:tr w:rsidR="001D25A1" w:rsidTr="00A502DD">
        <w:trPr>
          <w:jc w:val="center"/>
        </w:trPr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b/>
                <w:sz w:val="26"/>
                <w:szCs w:val="26"/>
              </w:rPr>
            </w:pPr>
            <w:r w:rsidRPr="00742469">
              <w:rPr>
                <w:b/>
                <w:sz w:val="26"/>
                <w:szCs w:val="26"/>
              </w:rPr>
              <w:t>2 четверть</w:t>
            </w:r>
          </w:p>
        </w:tc>
      </w:tr>
      <w:tr w:rsidR="001D25A1" w:rsidTr="00A502D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7</w:t>
            </w:r>
            <w:r w:rsidRPr="00742469">
              <w:rPr>
                <w:sz w:val="26"/>
                <w:szCs w:val="26"/>
              </w:rPr>
              <w:t xml:space="preserve"> ноября  по </w:t>
            </w:r>
            <w:r>
              <w:rPr>
                <w:sz w:val="26"/>
                <w:szCs w:val="26"/>
              </w:rPr>
              <w:t>24</w:t>
            </w:r>
            <w:r w:rsidRPr="00742469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742469">
              <w:rPr>
                <w:sz w:val="26"/>
                <w:szCs w:val="26"/>
              </w:rPr>
              <w:t xml:space="preserve"> г.,</w:t>
            </w:r>
          </w:p>
          <w:p w:rsidR="001D25A1" w:rsidRPr="00742469" w:rsidRDefault="001D25A1" w:rsidP="00A502DD">
            <w:pPr>
              <w:ind w:left="-14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42469">
              <w:rPr>
                <w:sz w:val="26"/>
                <w:szCs w:val="26"/>
              </w:rPr>
              <w:t xml:space="preserve"> учебных недель </w:t>
            </w:r>
          </w:p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25декаб</w:t>
            </w:r>
            <w:r w:rsidRPr="00742469">
              <w:rPr>
                <w:sz w:val="26"/>
                <w:szCs w:val="26"/>
              </w:rPr>
              <w:t>ря 202</w:t>
            </w:r>
            <w:r>
              <w:rPr>
                <w:sz w:val="26"/>
                <w:szCs w:val="26"/>
              </w:rPr>
              <w:t>2</w:t>
            </w:r>
            <w:r w:rsidRPr="00742469">
              <w:rPr>
                <w:sz w:val="26"/>
                <w:szCs w:val="26"/>
              </w:rPr>
              <w:t xml:space="preserve"> г по 0</w:t>
            </w:r>
            <w:r>
              <w:rPr>
                <w:sz w:val="26"/>
                <w:szCs w:val="26"/>
              </w:rPr>
              <w:t>8</w:t>
            </w:r>
            <w:r w:rsidRPr="00742469">
              <w:rPr>
                <w:sz w:val="26"/>
                <w:szCs w:val="26"/>
              </w:rPr>
              <w:t xml:space="preserve"> января</w:t>
            </w:r>
          </w:p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742469">
              <w:rPr>
                <w:sz w:val="26"/>
                <w:szCs w:val="26"/>
              </w:rPr>
              <w:t xml:space="preserve"> г. (включительно),</w:t>
            </w:r>
          </w:p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742469">
              <w:rPr>
                <w:sz w:val="26"/>
                <w:szCs w:val="26"/>
              </w:rPr>
              <w:t>календарных дней</w:t>
            </w:r>
          </w:p>
        </w:tc>
      </w:tr>
      <w:tr w:rsidR="001D25A1" w:rsidTr="00A502DD">
        <w:trPr>
          <w:jc w:val="center"/>
        </w:trPr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b/>
                <w:sz w:val="26"/>
                <w:szCs w:val="26"/>
              </w:rPr>
            </w:pPr>
            <w:r w:rsidRPr="00742469">
              <w:rPr>
                <w:b/>
                <w:sz w:val="26"/>
                <w:szCs w:val="26"/>
              </w:rPr>
              <w:t>3 четверть</w:t>
            </w:r>
          </w:p>
        </w:tc>
      </w:tr>
      <w:tr w:rsidR="001D25A1" w:rsidTr="00A502D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 января по 25</w:t>
            </w:r>
            <w:r w:rsidRPr="00742469">
              <w:rPr>
                <w:sz w:val="26"/>
                <w:szCs w:val="26"/>
              </w:rPr>
              <w:t xml:space="preserve"> марта 202</w:t>
            </w:r>
            <w:r>
              <w:rPr>
                <w:sz w:val="26"/>
                <w:szCs w:val="26"/>
              </w:rPr>
              <w:t>3</w:t>
            </w:r>
            <w:r w:rsidRPr="00742469">
              <w:rPr>
                <w:sz w:val="26"/>
                <w:szCs w:val="26"/>
              </w:rPr>
              <w:t xml:space="preserve"> г.,</w:t>
            </w:r>
          </w:p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42469">
              <w:rPr>
                <w:sz w:val="26"/>
                <w:szCs w:val="26"/>
              </w:rPr>
              <w:t xml:space="preserve">  учебных недель </w:t>
            </w:r>
          </w:p>
          <w:p w:rsidR="001D25A1" w:rsidRPr="00742469" w:rsidRDefault="001D25A1" w:rsidP="00A502D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>с 2</w:t>
            </w:r>
            <w:r>
              <w:rPr>
                <w:sz w:val="26"/>
                <w:szCs w:val="26"/>
              </w:rPr>
              <w:t>6</w:t>
            </w:r>
            <w:r w:rsidRPr="00742469">
              <w:rPr>
                <w:sz w:val="26"/>
                <w:szCs w:val="26"/>
              </w:rPr>
              <w:t xml:space="preserve"> марта  по </w:t>
            </w:r>
            <w:r>
              <w:rPr>
                <w:sz w:val="26"/>
                <w:szCs w:val="26"/>
              </w:rPr>
              <w:t>2 апреля</w:t>
            </w:r>
            <w:r w:rsidRPr="00742469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742469">
              <w:rPr>
                <w:sz w:val="26"/>
                <w:szCs w:val="26"/>
              </w:rPr>
              <w:t xml:space="preserve"> г. (включительно),</w:t>
            </w:r>
          </w:p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>8 календарных дней</w:t>
            </w:r>
          </w:p>
        </w:tc>
      </w:tr>
      <w:tr w:rsidR="001D25A1" w:rsidTr="00A502DD">
        <w:trPr>
          <w:jc w:val="center"/>
        </w:trPr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b/>
                <w:sz w:val="26"/>
                <w:szCs w:val="26"/>
              </w:rPr>
            </w:pPr>
            <w:r w:rsidRPr="00742469">
              <w:rPr>
                <w:b/>
                <w:sz w:val="26"/>
                <w:szCs w:val="26"/>
              </w:rPr>
              <w:lastRenderedPageBreak/>
              <w:t>4 четверть</w:t>
            </w:r>
          </w:p>
        </w:tc>
      </w:tr>
      <w:tr w:rsidR="001D25A1" w:rsidTr="00A502DD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3 апреля </w:t>
            </w:r>
            <w:r w:rsidRPr="00742469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25</w:t>
            </w:r>
            <w:r w:rsidRPr="00742469">
              <w:rPr>
                <w:sz w:val="26"/>
                <w:szCs w:val="26"/>
              </w:rPr>
              <w:t>мая  202</w:t>
            </w:r>
            <w:r>
              <w:rPr>
                <w:sz w:val="26"/>
                <w:szCs w:val="26"/>
              </w:rPr>
              <w:t>3</w:t>
            </w:r>
            <w:r w:rsidRPr="00742469">
              <w:rPr>
                <w:sz w:val="26"/>
                <w:szCs w:val="26"/>
              </w:rPr>
              <w:t xml:space="preserve"> г.,</w:t>
            </w:r>
          </w:p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742469">
              <w:rPr>
                <w:sz w:val="26"/>
                <w:szCs w:val="26"/>
              </w:rPr>
              <w:t>учебных недель</w:t>
            </w:r>
            <w:r>
              <w:rPr>
                <w:sz w:val="26"/>
                <w:szCs w:val="26"/>
              </w:rPr>
              <w:t>, 4 дня</w:t>
            </w:r>
            <w:r w:rsidRPr="00742469">
              <w:rPr>
                <w:sz w:val="26"/>
                <w:szCs w:val="26"/>
              </w:rPr>
              <w:t xml:space="preserve">  (в 5-</w:t>
            </w:r>
            <w:r>
              <w:rPr>
                <w:sz w:val="26"/>
                <w:szCs w:val="26"/>
              </w:rPr>
              <w:t>9</w:t>
            </w:r>
            <w:r w:rsidRPr="00742469">
              <w:rPr>
                <w:sz w:val="26"/>
                <w:szCs w:val="26"/>
              </w:rPr>
              <w:t xml:space="preserve"> классах)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1" w:rsidRPr="00742469" w:rsidRDefault="001D25A1" w:rsidP="00A502DD">
            <w:pPr>
              <w:jc w:val="center"/>
              <w:rPr>
                <w:sz w:val="26"/>
                <w:szCs w:val="26"/>
              </w:rPr>
            </w:pPr>
            <w:r w:rsidRPr="0074246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26 мая </w:t>
            </w:r>
            <w:r w:rsidRPr="00742469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742469">
              <w:rPr>
                <w:sz w:val="26"/>
                <w:szCs w:val="26"/>
              </w:rPr>
              <w:t xml:space="preserve"> г.</w:t>
            </w:r>
          </w:p>
        </w:tc>
      </w:tr>
    </w:tbl>
    <w:p w:rsidR="001D25A1" w:rsidRDefault="001D25A1" w:rsidP="001D25A1">
      <w:pPr>
        <w:jc w:val="both"/>
        <w:rPr>
          <w:b/>
          <w:sz w:val="26"/>
          <w:szCs w:val="26"/>
        </w:rPr>
      </w:pPr>
    </w:p>
    <w:p w:rsidR="001D25A1" w:rsidRPr="00505FC7" w:rsidRDefault="001D25A1" w:rsidP="001D25A1">
      <w:pPr>
        <w:jc w:val="both"/>
        <w:rPr>
          <w:sz w:val="26"/>
          <w:szCs w:val="26"/>
        </w:rPr>
      </w:pPr>
      <w:r w:rsidRPr="00505FC7">
        <w:rPr>
          <w:b/>
          <w:sz w:val="26"/>
          <w:szCs w:val="26"/>
        </w:rPr>
        <w:t>Продолжительность учебной недели</w:t>
      </w:r>
      <w:r w:rsidRPr="00505FC7">
        <w:rPr>
          <w:sz w:val="26"/>
          <w:szCs w:val="26"/>
        </w:rPr>
        <w:t xml:space="preserve"> –   для 5- 9 классов шесть учебных дней.</w:t>
      </w:r>
    </w:p>
    <w:p w:rsidR="001D25A1" w:rsidRPr="00505FC7" w:rsidRDefault="001D25A1" w:rsidP="001D25A1">
      <w:pPr>
        <w:jc w:val="both"/>
        <w:rPr>
          <w:sz w:val="26"/>
          <w:szCs w:val="26"/>
        </w:rPr>
      </w:pPr>
      <w:r w:rsidRPr="00505FC7">
        <w:rPr>
          <w:b/>
          <w:sz w:val="26"/>
          <w:szCs w:val="26"/>
        </w:rPr>
        <w:t xml:space="preserve">Сменность занятий – </w:t>
      </w:r>
      <w:r w:rsidRPr="00505FC7">
        <w:rPr>
          <w:sz w:val="26"/>
          <w:szCs w:val="26"/>
        </w:rPr>
        <w:t>одна смена.</w:t>
      </w:r>
    </w:p>
    <w:p w:rsidR="001D25A1" w:rsidRDefault="001D25A1" w:rsidP="001D25A1">
      <w:pPr>
        <w:jc w:val="both"/>
        <w:rPr>
          <w:sz w:val="26"/>
          <w:szCs w:val="26"/>
        </w:rPr>
      </w:pPr>
      <w:r w:rsidRPr="00505FC7">
        <w:rPr>
          <w:b/>
          <w:sz w:val="26"/>
          <w:szCs w:val="26"/>
        </w:rPr>
        <w:t>Начало учебных занятий</w:t>
      </w:r>
      <w:r>
        <w:rPr>
          <w:b/>
          <w:sz w:val="26"/>
          <w:szCs w:val="26"/>
        </w:rPr>
        <w:t xml:space="preserve"> в понедельник </w:t>
      </w:r>
      <w:r w:rsidRPr="00505FC7"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8 часов 3</w:t>
      </w:r>
      <w:r w:rsidRPr="00505FC7">
        <w:rPr>
          <w:sz w:val="26"/>
          <w:szCs w:val="26"/>
        </w:rPr>
        <w:t>0 минут.</w:t>
      </w:r>
    </w:p>
    <w:p w:rsidR="001D25A1" w:rsidRPr="00505FC7" w:rsidRDefault="001D25A1" w:rsidP="001D25A1">
      <w:pPr>
        <w:jc w:val="both"/>
        <w:rPr>
          <w:sz w:val="26"/>
          <w:szCs w:val="26"/>
        </w:rPr>
      </w:pPr>
      <w:r w:rsidRPr="00505FC7">
        <w:rPr>
          <w:b/>
          <w:sz w:val="26"/>
          <w:szCs w:val="26"/>
        </w:rPr>
        <w:t xml:space="preserve">Начало учебных занятий </w:t>
      </w:r>
      <w:r>
        <w:rPr>
          <w:b/>
          <w:sz w:val="26"/>
          <w:szCs w:val="26"/>
        </w:rPr>
        <w:t xml:space="preserve">со вторника по субботу </w:t>
      </w:r>
      <w:r w:rsidRPr="00505FC7">
        <w:rPr>
          <w:b/>
          <w:sz w:val="26"/>
          <w:szCs w:val="26"/>
        </w:rPr>
        <w:t xml:space="preserve">– </w:t>
      </w:r>
      <w:r w:rsidRPr="00505FC7">
        <w:rPr>
          <w:sz w:val="26"/>
          <w:szCs w:val="26"/>
        </w:rPr>
        <w:t>8 часов 20 минут.</w:t>
      </w:r>
    </w:p>
    <w:p w:rsidR="001D25A1" w:rsidRPr="00505FC7" w:rsidRDefault="001D25A1" w:rsidP="001D25A1">
      <w:pPr>
        <w:jc w:val="both"/>
        <w:rPr>
          <w:sz w:val="26"/>
          <w:szCs w:val="26"/>
        </w:rPr>
      </w:pPr>
      <w:r w:rsidRPr="00505FC7">
        <w:rPr>
          <w:b/>
          <w:sz w:val="26"/>
          <w:szCs w:val="26"/>
        </w:rPr>
        <w:t xml:space="preserve">Продолжительность урока – </w:t>
      </w:r>
      <w:r w:rsidRPr="00505FC7">
        <w:rPr>
          <w:sz w:val="26"/>
          <w:szCs w:val="26"/>
        </w:rPr>
        <w:t>40 минут для обучающихся 5-9 классов.</w:t>
      </w:r>
    </w:p>
    <w:p w:rsidR="001D25A1" w:rsidRPr="00505FC7" w:rsidRDefault="001D25A1" w:rsidP="001D25A1">
      <w:pPr>
        <w:rPr>
          <w:sz w:val="26"/>
          <w:szCs w:val="26"/>
        </w:rPr>
      </w:pPr>
      <w:r w:rsidRPr="00505FC7">
        <w:rPr>
          <w:b/>
          <w:bCs/>
          <w:sz w:val="26"/>
          <w:szCs w:val="26"/>
        </w:rPr>
        <w:t>Промежуточная аттестация</w:t>
      </w:r>
      <w:r>
        <w:rPr>
          <w:b/>
          <w:bCs/>
          <w:sz w:val="26"/>
          <w:szCs w:val="26"/>
        </w:rPr>
        <w:t xml:space="preserve"> </w:t>
      </w:r>
      <w:r w:rsidRPr="00505FC7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</w:t>
      </w:r>
      <w:r w:rsidRPr="00505FC7">
        <w:rPr>
          <w:sz w:val="26"/>
          <w:szCs w:val="26"/>
        </w:rPr>
        <w:t xml:space="preserve">без прекращения образовательного процесса </w:t>
      </w:r>
    </w:p>
    <w:p w:rsidR="001D25A1" w:rsidRPr="00505FC7" w:rsidRDefault="001D25A1" w:rsidP="001D25A1">
      <w:pPr>
        <w:rPr>
          <w:sz w:val="26"/>
          <w:szCs w:val="26"/>
        </w:rPr>
      </w:pPr>
      <w:r w:rsidRPr="00505FC7">
        <w:rPr>
          <w:sz w:val="26"/>
          <w:szCs w:val="26"/>
        </w:rPr>
        <w:t xml:space="preserve">для обучающихся 5 – 8 классов  с </w:t>
      </w:r>
      <w:r>
        <w:rPr>
          <w:sz w:val="26"/>
          <w:szCs w:val="26"/>
        </w:rPr>
        <w:t>03 мая  2023 по 22 мая 2023</w:t>
      </w:r>
      <w:r w:rsidRPr="00505FC7">
        <w:rPr>
          <w:sz w:val="26"/>
          <w:szCs w:val="26"/>
        </w:rPr>
        <w:t xml:space="preserve"> г </w:t>
      </w:r>
    </w:p>
    <w:p w:rsidR="001D25A1" w:rsidRDefault="001D25A1" w:rsidP="001D25A1">
      <w:pPr>
        <w:spacing w:line="360" w:lineRule="auto"/>
        <w:ind w:left="540" w:right="39"/>
        <w:jc w:val="center"/>
        <w:rPr>
          <w:b/>
          <w:bCs/>
        </w:rPr>
      </w:pPr>
    </w:p>
    <w:p w:rsidR="001D25A1" w:rsidRDefault="001D25A1" w:rsidP="001D25A1">
      <w:pPr>
        <w:spacing w:line="360" w:lineRule="auto"/>
        <w:ind w:left="540" w:right="39"/>
        <w:jc w:val="center"/>
        <w:rPr>
          <w:b/>
          <w:bCs/>
        </w:rPr>
      </w:pPr>
    </w:p>
    <w:p w:rsidR="001D25A1" w:rsidRDefault="001D25A1" w:rsidP="001D25A1">
      <w:pPr>
        <w:spacing w:line="360" w:lineRule="auto"/>
        <w:ind w:left="540" w:right="39"/>
        <w:jc w:val="center"/>
        <w:rPr>
          <w:b/>
          <w:bCs/>
        </w:rPr>
      </w:pPr>
    </w:p>
    <w:p w:rsidR="001D25A1" w:rsidRDefault="001D25A1" w:rsidP="001D25A1">
      <w:pPr>
        <w:spacing w:line="360" w:lineRule="auto"/>
        <w:ind w:left="540" w:right="39"/>
        <w:jc w:val="center"/>
        <w:rPr>
          <w:b/>
          <w:bCs/>
        </w:rPr>
      </w:pPr>
    </w:p>
    <w:p w:rsidR="001D25A1" w:rsidRDefault="001D25A1" w:rsidP="001D25A1">
      <w:pPr>
        <w:spacing w:line="360" w:lineRule="auto"/>
        <w:ind w:left="540" w:right="39"/>
        <w:jc w:val="center"/>
        <w:rPr>
          <w:b/>
          <w:bCs/>
        </w:rPr>
      </w:pPr>
    </w:p>
    <w:p w:rsidR="001D25A1" w:rsidRDefault="001D25A1" w:rsidP="001D25A1">
      <w:pPr>
        <w:spacing w:line="360" w:lineRule="auto"/>
        <w:ind w:left="540" w:right="39"/>
        <w:jc w:val="center"/>
        <w:rPr>
          <w:b/>
          <w:bCs/>
        </w:rPr>
      </w:pPr>
    </w:p>
    <w:p w:rsidR="001D25A1" w:rsidRDefault="001D25A1" w:rsidP="001D25A1">
      <w:pPr>
        <w:spacing w:line="360" w:lineRule="auto"/>
        <w:ind w:left="540" w:right="39"/>
        <w:jc w:val="center"/>
        <w:rPr>
          <w:b/>
          <w:bCs/>
        </w:rPr>
      </w:pPr>
      <w:r w:rsidRPr="00A330CE">
        <w:rPr>
          <w:b/>
          <w:bCs/>
        </w:rPr>
        <w:t xml:space="preserve">РЕСУРСНОЕ ОБЕСПЕЧЕНИЕ </w:t>
      </w:r>
    </w:p>
    <w:p w:rsidR="001D25A1" w:rsidRPr="002510C2" w:rsidRDefault="001D25A1" w:rsidP="001D25A1">
      <w:pPr>
        <w:ind w:right="40" w:firstLine="709"/>
        <w:jc w:val="both"/>
        <w:rPr>
          <w:bCs/>
        </w:rPr>
      </w:pPr>
      <w:r w:rsidRPr="002510C2">
        <w:rPr>
          <w:bCs/>
        </w:rPr>
        <w:t xml:space="preserve">Успешная реализация Программы возможна при наличии учебно-методических, кадровых и материально-технических ресурсов в учреждении. </w:t>
      </w:r>
    </w:p>
    <w:p w:rsidR="001D25A1" w:rsidRPr="00E40FC1" w:rsidRDefault="001D25A1" w:rsidP="001D25A1">
      <w:pPr>
        <w:pStyle w:val="5"/>
        <w:shd w:val="clear" w:color="auto" w:fill="auto"/>
        <w:tabs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E40FC1">
        <w:rPr>
          <w:b/>
          <w:bCs/>
          <w:sz w:val="24"/>
          <w:szCs w:val="24"/>
        </w:rPr>
        <w:t>Материально- технические ресурсы:</w:t>
      </w:r>
      <w:r w:rsidRPr="00E40FC1">
        <w:rPr>
          <w:bCs/>
          <w:sz w:val="24"/>
          <w:szCs w:val="24"/>
        </w:rPr>
        <w:t xml:space="preserve"> </w:t>
      </w:r>
    </w:p>
    <w:p w:rsidR="001D25A1" w:rsidRPr="00E40FC1" w:rsidRDefault="001D25A1" w:rsidP="001D25A1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40FC1"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Компьютер, проектор, принтер, электронный и световой микроскоп, садовый инвентарь, удобрения и грунт.</w:t>
      </w:r>
    </w:p>
    <w:p w:rsidR="001D25A1" w:rsidRPr="00E40FC1" w:rsidRDefault="001D25A1" w:rsidP="001D25A1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40FC1">
        <w:rPr>
          <w:sz w:val="24"/>
          <w:szCs w:val="24"/>
        </w:rPr>
        <w:t xml:space="preserve"> Средства доступа в сеть Интернет.</w:t>
      </w:r>
    </w:p>
    <w:p w:rsidR="001D25A1" w:rsidRPr="00E40FC1" w:rsidRDefault="001D25A1" w:rsidP="001D25A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bCs/>
        </w:rPr>
      </w:pPr>
      <w:r>
        <w:t>Н</w:t>
      </w:r>
      <w:r w:rsidRPr="00E40FC1">
        <w:t xml:space="preserve">аличие наглядных пособий: альбомы, фотографии, </w:t>
      </w:r>
      <w:r>
        <w:rPr>
          <w:lang w:val="en-US"/>
        </w:rPr>
        <w:t>CD</w:t>
      </w:r>
      <w:r>
        <w:t>-диски, муляжи, микропрепараты.</w:t>
      </w:r>
    </w:p>
    <w:p w:rsidR="001D25A1" w:rsidRPr="00B134F2" w:rsidRDefault="001D25A1" w:rsidP="001D25A1">
      <w:pPr>
        <w:pStyle w:val="5"/>
        <w:shd w:val="clear" w:color="auto" w:fill="auto"/>
        <w:spacing w:line="240" w:lineRule="auto"/>
        <w:ind w:firstLine="578"/>
        <w:jc w:val="both"/>
        <w:rPr>
          <w:sz w:val="24"/>
          <w:szCs w:val="24"/>
        </w:rPr>
      </w:pPr>
      <w:r w:rsidRPr="00B134F2">
        <w:rPr>
          <w:sz w:val="24"/>
          <w:szCs w:val="24"/>
        </w:rPr>
        <w:t xml:space="preserve">Занятия проводятся в учебном кабинете </w:t>
      </w:r>
      <w:r>
        <w:rPr>
          <w:sz w:val="24"/>
          <w:szCs w:val="24"/>
        </w:rPr>
        <w:t>«Биология»</w:t>
      </w:r>
      <w:r w:rsidRPr="00B134F2">
        <w:rPr>
          <w:sz w:val="24"/>
          <w:szCs w:val="24"/>
        </w:rPr>
        <w:t>.</w:t>
      </w:r>
    </w:p>
    <w:p w:rsidR="001D25A1" w:rsidRPr="00B134F2" w:rsidRDefault="001D25A1" w:rsidP="001D25A1">
      <w:pPr>
        <w:pStyle w:val="5"/>
        <w:shd w:val="clear" w:color="auto" w:fill="auto"/>
        <w:spacing w:line="240" w:lineRule="auto"/>
        <w:ind w:firstLine="578"/>
        <w:jc w:val="both"/>
        <w:rPr>
          <w:sz w:val="24"/>
          <w:szCs w:val="24"/>
        </w:rPr>
      </w:pPr>
      <w:r w:rsidRPr="00B134F2">
        <w:rPr>
          <w:sz w:val="24"/>
          <w:szCs w:val="24"/>
        </w:rPr>
        <w:t>Кабинет обеспечен соответствующей мебелью: рабочими столами, стульями, шкафами, стеллажами, шкафами для хранения инструмента, столом для руководителя.</w:t>
      </w:r>
    </w:p>
    <w:p w:rsidR="001D25A1" w:rsidRDefault="001D25A1" w:rsidP="001D25A1">
      <w:pPr>
        <w:ind w:right="40" w:firstLine="709"/>
        <w:jc w:val="both"/>
      </w:pPr>
      <w:r w:rsidRPr="00B134F2">
        <w:t>К работе обучающиеся приступают после проведения руководителем со</w:t>
      </w:r>
      <w:r w:rsidRPr="00B134F2">
        <w:softHyphen/>
        <w:t xml:space="preserve">ответствующего инструктажа по правилам техники безопасной </w:t>
      </w:r>
      <w:proofErr w:type="gramStart"/>
      <w:r w:rsidRPr="00B134F2">
        <w:t>работ</w:t>
      </w:r>
      <w:r>
        <w:t>ы</w:t>
      </w:r>
      <w:proofErr w:type="gramEnd"/>
      <w:r>
        <w:t xml:space="preserve"> с каким- либо инструментом,</w:t>
      </w:r>
      <w:r w:rsidRPr="00B134F2">
        <w:t xml:space="preserve"> приспособлением</w:t>
      </w:r>
      <w:r>
        <w:t xml:space="preserve"> или компьютером. Кабинет для проведения занятий соответствует санитарным и противопожарным нормам, нормам охраны труда. Учебная мебель соответствует возрасту </w:t>
      </w:r>
      <w:proofErr w:type="gramStart"/>
      <w:r>
        <w:t>обучающихся</w:t>
      </w:r>
      <w:proofErr w:type="gramEnd"/>
      <w:r>
        <w:t xml:space="preserve">. </w:t>
      </w:r>
    </w:p>
    <w:p w:rsidR="001D25A1" w:rsidRDefault="001D25A1" w:rsidP="001D25A1">
      <w:pPr>
        <w:tabs>
          <w:tab w:val="left" w:pos="993"/>
        </w:tabs>
        <w:ind w:firstLine="709"/>
        <w:jc w:val="both"/>
      </w:pPr>
      <w:r w:rsidRPr="00E40FC1">
        <w:rPr>
          <w:b/>
        </w:rPr>
        <w:t>Кадровое обеспечение.</w:t>
      </w:r>
      <w:r w:rsidRPr="00E40FC1">
        <w:t xml:space="preserve"> Педагог дополнительного</w:t>
      </w:r>
      <w:r>
        <w:t xml:space="preserve"> образования соответствует образовательному цензу. </w:t>
      </w:r>
    </w:p>
    <w:p w:rsidR="001D25A1" w:rsidRDefault="001D25A1" w:rsidP="001D25A1">
      <w:pPr>
        <w:ind w:right="40" w:firstLine="709"/>
        <w:jc w:val="both"/>
        <w:rPr>
          <w:color w:val="000000"/>
          <w:sz w:val="28"/>
          <w:szCs w:val="28"/>
        </w:rPr>
      </w:pPr>
      <w:r w:rsidRPr="006D5D92">
        <w:rPr>
          <w:b/>
        </w:rPr>
        <w:t>Методическое обеспечение.</w:t>
      </w:r>
      <w:r>
        <w:t xml:space="preserve"> Дидактический материал: фотографии редких животных и растений, карточки, гербарии.</w:t>
      </w:r>
    </w:p>
    <w:p w:rsidR="001D25A1" w:rsidRPr="00123982" w:rsidRDefault="001D25A1" w:rsidP="001D25A1">
      <w:pPr>
        <w:ind w:firstLine="567"/>
        <w:jc w:val="both"/>
      </w:pPr>
      <w:r w:rsidRPr="00123982">
        <w:rPr>
          <w:b/>
          <w:bCs/>
        </w:rPr>
        <w:t xml:space="preserve">Методы контроля и управления образовательным процессом - </w:t>
      </w:r>
      <w:r w:rsidRPr="00123982">
        <w:t xml:space="preserve">это наблюдение педагога в ходе занятий, анализ подготовки и участия воспитанников в школьных мероприятиях, оценка зрителей, членов жюри, анализ результатов </w:t>
      </w:r>
      <w:r>
        <w:t>участие</w:t>
      </w:r>
      <w:r w:rsidRPr="00123982">
        <w:t xml:space="preserve"> на различных мероприятиях, конкурсах. </w:t>
      </w:r>
    </w:p>
    <w:p w:rsidR="001D25A1" w:rsidRPr="007D15FA" w:rsidRDefault="001D25A1" w:rsidP="001D25A1">
      <w:pPr>
        <w:autoSpaceDE w:val="0"/>
        <w:autoSpaceDN w:val="0"/>
        <w:adjustRightInd w:val="0"/>
        <w:ind w:firstLine="567"/>
        <w:jc w:val="both"/>
        <w:rPr>
          <w:b/>
        </w:rPr>
      </w:pPr>
      <w:r w:rsidRPr="007D15FA">
        <w:rPr>
          <w:b/>
        </w:rPr>
        <w:t xml:space="preserve">Функции контроля </w:t>
      </w:r>
      <w:proofErr w:type="gramStart"/>
      <w:r>
        <w:rPr>
          <w:b/>
        </w:rPr>
        <w:t>обучающихся</w:t>
      </w:r>
      <w:proofErr w:type="gramEnd"/>
      <w:r w:rsidRPr="007D15FA">
        <w:rPr>
          <w:b/>
        </w:rPr>
        <w:t>:</w:t>
      </w:r>
    </w:p>
    <w:p w:rsidR="001D25A1" w:rsidRPr="007D15FA" w:rsidRDefault="001D25A1" w:rsidP="001D25A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D15FA">
        <w:rPr>
          <w:sz w:val="24"/>
          <w:szCs w:val="24"/>
        </w:rPr>
        <w:t>учебная</w:t>
      </w:r>
      <w:proofErr w:type="gramEnd"/>
      <w:r w:rsidRPr="007D15FA">
        <w:rPr>
          <w:sz w:val="24"/>
          <w:szCs w:val="24"/>
        </w:rPr>
        <w:t xml:space="preserve"> (создание дополнительных условий для обобщения и осмысления </w:t>
      </w:r>
      <w:r>
        <w:rPr>
          <w:sz w:val="24"/>
          <w:szCs w:val="24"/>
        </w:rPr>
        <w:t>обучающимися</w:t>
      </w:r>
      <w:r w:rsidRPr="007D15FA">
        <w:rPr>
          <w:sz w:val="24"/>
          <w:szCs w:val="24"/>
        </w:rPr>
        <w:t xml:space="preserve"> полученных теоретических и практических знаний, умений и навыков);</w:t>
      </w:r>
    </w:p>
    <w:p w:rsidR="001D25A1" w:rsidRPr="007D15FA" w:rsidRDefault="001D25A1" w:rsidP="001D25A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D15FA">
        <w:rPr>
          <w:sz w:val="24"/>
          <w:szCs w:val="24"/>
        </w:rPr>
        <w:t>воспитательная</w:t>
      </w:r>
      <w:proofErr w:type="gramEnd"/>
      <w:r w:rsidRPr="007D15FA">
        <w:rPr>
          <w:sz w:val="24"/>
          <w:szCs w:val="24"/>
        </w:rPr>
        <w:t xml:space="preserve"> (стимул к расширению познавательных интересов и потребностей ребенка);</w:t>
      </w:r>
    </w:p>
    <w:p w:rsidR="001D25A1" w:rsidRPr="007D15FA" w:rsidRDefault="001D25A1" w:rsidP="001D25A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D15FA">
        <w:rPr>
          <w:sz w:val="24"/>
          <w:szCs w:val="24"/>
        </w:rPr>
        <w:t xml:space="preserve">развивающая (возможность осознания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7D15FA">
        <w:rPr>
          <w:sz w:val="24"/>
          <w:szCs w:val="24"/>
        </w:rPr>
        <w:t xml:space="preserve"> уровня их актуального развития и определение перспектив);</w:t>
      </w:r>
    </w:p>
    <w:p w:rsidR="001D25A1" w:rsidRPr="007D15FA" w:rsidRDefault="001D25A1" w:rsidP="001D25A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D15FA">
        <w:rPr>
          <w:sz w:val="24"/>
          <w:szCs w:val="24"/>
        </w:rPr>
        <w:t>коррекционная (возможность для педагога своевременного выявления и корректировки недостатков образовательного процесса);</w:t>
      </w:r>
    </w:p>
    <w:p w:rsidR="001D25A1" w:rsidRPr="007D15FA" w:rsidRDefault="001D25A1" w:rsidP="001D25A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D15FA">
        <w:rPr>
          <w:sz w:val="24"/>
          <w:szCs w:val="24"/>
        </w:rPr>
        <w:t xml:space="preserve">социально-психологическая (предоставление возможности каждому </w:t>
      </w:r>
      <w:r>
        <w:rPr>
          <w:sz w:val="24"/>
          <w:szCs w:val="24"/>
        </w:rPr>
        <w:t>учащемуся</w:t>
      </w:r>
      <w:r w:rsidRPr="007D15FA">
        <w:rPr>
          <w:sz w:val="24"/>
          <w:szCs w:val="24"/>
        </w:rPr>
        <w:t xml:space="preserve"> оказаться в «ситуации успеха», возможность предоставления родителям (законным представителям) информации об успеваемости детей).</w:t>
      </w:r>
    </w:p>
    <w:p w:rsidR="001D25A1" w:rsidRPr="007D15FA" w:rsidRDefault="001D25A1" w:rsidP="001D25A1">
      <w:pPr>
        <w:autoSpaceDE w:val="0"/>
        <w:autoSpaceDN w:val="0"/>
        <w:adjustRightInd w:val="0"/>
        <w:ind w:firstLine="567"/>
        <w:jc w:val="both"/>
      </w:pPr>
      <w:r w:rsidRPr="007D15FA">
        <w:rPr>
          <w:b/>
        </w:rPr>
        <w:lastRenderedPageBreak/>
        <w:t xml:space="preserve">Формы проведения контроля </w:t>
      </w:r>
      <w:proofErr w:type="gramStart"/>
      <w:r>
        <w:rPr>
          <w:b/>
        </w:rPr>
        <w:t>обучающихся</w:t>
      </w:r>
      <w:proofErr w:type="gramEnd"/>
      <w:r w:rsidRPr="007D15FA">
        <w:rPr>
          <w:b/>
        </w:rPr>
        <w:t xml:space="preserve"> </w:t>
      </w:r>
      <w:r w:rsidRPr="007D15FA">
        <w:t xml:space="preserve">определяются педагогом в соответствии с дополнительной общеобразовательной </w:t>
      </w:r>
      <w:proofErr w:type="spellStart"/>
      <w:r w:rsidRPr="007D15FA">
        <w:t>общеразвивающей</w:t>
      </w:r>
      <w:proofErr w:type="spellEnd"/>
      <w:r w:rsidRPr="007D15FA">
        <w:t xml:space="preserve">  программой. В зависимости от направленности дополнительных общеобразовательных </w:t>
      </w:r>
      <w:proofErr w:type="spellStart"/>
      <w:r w:rsidRPr="007D15FA">
        <w:t>общеразвивающих</w:t>
      </w:r>
      <w:proofErr w:type="spellEnd"/>
      <w:r w:rsidRPr="007D15FA">
        <w:t xml:space="preserve"> программ формами контроля могут быть: выставка работ;</w:t>
      </w:r>
      <w:r>
        <w:t xml:space="preserve"> </w:t>
      </w:r>
      <w:r w:rsidRPr="007D15FA">
        <w:t>презентация; собеседование; наблюдение;</w:t>
      </w:r>
      <w:r>
        <w:t xml:space="preserve"> </w:t>
      </w:r>
      <w:r w:rsidRPr="007D15FA">
        <w:t>семинар;</w:t>
      </w:r>
      <w:r>
        <w:t xml:space="preserve"> </w:t>
      </w:r>
      <w:r w:rsidRPr="007D15FA">
        <w:t xml:space="preserve">конференция; защита </w:t>
      </w:r>
      <w:r>
        <w:t>проекта</w:t>
      </w:r>
      <w:r w:rsidRPr="007D15FA">
        <w:t xml:space="preserve"> и др. </w:t>
      </w:r>
    </w:p>
    <w:p w:rsidR="001D25A1" w:rsidRPr="007D15FA" w:rsidRDefault="001D25A1" w:rsidP="001D25A1">
      <w:pPr>
        <w:ind w:firstLine="567"/>
        <w:jc w:val="both"/>
      </w:pPr>
      <w:r w:rsidRPr="007D15FA">
        <w:rPr>
          <w:b/>
        </w:rPr>
        <w:t>Способы и формы выявления результатов:</w:t>
      </w:r>
      <w:r w:rsidRPr="007D15FA">
        <w:rPr>
          <w:i/>
        </w:rPr>
        <w:t xml:space="preserve"> </w:t>
      </w:r>
      <w:r w:rsidRPr="007D15FA">
        <w:t xml:space="preserve">опрос, наблюдение, самостоятельная работа, </w:t>
      </w:r>
      <w:r w:rsidRPr="007D15FA">
        <w:rPr>
          <w:rFonts w:eastAsia="Calibri"/>
        </w:rPr>
        <w:t xml:space="preserve">коллективный анализ работ, </w:t>
      </w:r>
      <w:r w:rsidRPr="007D15FA">
        <w:t>итоговые занятия, выставки, конкурсы.</w:t>
      </w:r>
    </w:p>
    <w:p w:rsidR="001D25A1" w:rsidRPr="007D15FA" w:rsidRDefault="001D25A1" w:rsidP="001D25A1">
      <w:pPr>
        <w:ind w:firstLine="567"/>
        <w:jc w:val="both"/>
      </w:pPr>
      <w:r w:rsidRPr="007D15FA">
        <w:rPr>
          <w:b/>
        </w:rPr>
        <w:t>Способы и формы фиксации результатов:</w:t>
      </w:r>
      <w:r w:rsidRPr="007D15FA">
        <w:t xml:space="preserve"> творческие работы </w:t>
      </w:r>
      <w:r>
        <w:t>обучающихся</w:t>
      </w:r>
      <w:r w:rsidRPr="007D15FA">
        <w:t xml:space="preserve">, перечень вопросов к устному опросу, протоколы наблюдений, фото и видео процесса работы, отзывы </w:t>
      </w:r>
      <w:r>
        <w:t>обучающихся</w:t>
      </w:r>
      <w:r w:rsidRPr="007D15FA">
        <w:t xml:space="preserve"> и родителей, благодарности, грамоты, дипломы, </w:t>
      </w:r>
      <w:proofErr w:type="spellStart"/>
      <w:r w:rsidRPr="007D15FA">
        <w:t>портфолио</w:t>
      </w:r>
      <w:proofErr w:type="spellEnd"/>
      <w:r w:rsidRPr="007D15FA">
        <w:t>.</w:t>
      </w:r>
    </w:p>
    <w:p w:rsidR="001D25A1" w:rsidRPr="007D15FA" w:rsidRDefault="001D25A1" w:rsidP="001D25A1">
      <w:pPr>
        <w:ind w:firstLine="567"/>
        <w:jc w:val="both"/>
        <w:rPr>
          <w:b/>
          <w:i/>
        </w:rPr>
      </w:pPr>
      <w:r w:rsidRPr="007D15FA">
        <w:rPr>
          <w:b/>
        </w:rPr>
        <w:t xml:space="preserve">Способы и формы предъявления результатов: </w:t>
      </w:r>
      <w:r w:rsidRPr="007D15FA">
        <w:t xml:space="preserve">творческие работы </w:t>
      </w:r>
      <w:r>
        <w:t>обучающихся</w:t>
      </w:r>
      <w:r w:rsidRPr="007D15FA">
        <w:t xml:space="preserve">, анализ и оценка опросов и наблюдений, участие в выставках и конкурсах, </w:t>
      </w:r>
      <w:proofErr w:type="spellStart"/>
      <w:r w:rsidRPr="007D15FA">
        <w:t>портфолио</w:t>
      </w:r>
      <w:proofErr w:type="spellEnd"/>
      <w:r w:rsidRPr="007D15FA">
        <w:t xml:space="preserve">.  </w:t>
      </w:r>
    </w:p>
    <w:p w:rsidR="001D25A1" w:rsidRPr="00392805" w:rsidRDefault="001D25A1" w:rsidP="001D25A1">
      <w:pPr>
        <w:ind w:firstLine="567"/>
        <w:jc w:val="both"/>
      </w:pPr>
      <w:r w:rsidRPr="00392805">
        <w:rPr>
          <w:b/>
          <w:bCs/>
        </w:rPr>
        <w:t>Заключительное занятие</w:t>
      </w:r>
      <w:r w:rsidRPr="00392805">
        <w:t xml:space="preserve">, завершающее тему – </w:t>
      </w:r>
      <w:r>
        <w:t>выставка поделок из природного материала</w:t>
      </w:r>
      <w:r w:rsidRPr="00392805">
        <w:t xml:space="preserve">. Проводится для самих детей, педагогов, гостей. </w:t>
      </w:r>
    </w:p>
    <w:p w:rsidR="001D25A1" w:rsidRPr="00392805" w:rsidRDefault="001D25A1" w:rsidP="001D25A1">
      <w:pPr>
        <w:ind w:firstLine="567"/>
        <w:jc w:val="both"/>
      </w:pPr>
      <w:r w:rsidRPr="00392805">
        <w:rPr>
          <w:b/>
          <w:bCs/>
        </w:rPr>
        <w:t xml:space="preserve">Выездное занятие – </w:t>
      </w:r>
      <w:r w:rsidRPr="00392805">
        <w:t>посещение выставок, праздников, конкурсов, фестивалей.</w:t>
      </w:r>
    </w:p>
    <w:p w:rsidR="001D25A1" w:rsidRPr="00392805" w:rsidRDefault="001D25A1" w:rsidP="001D25A1">
      <w:pPr>
        <w:ind w:firstLine="567"/>
        <w:jc w:val="both"/>
      </w:pPr>
      <w:r w:rsidRPr="00392805">
        <w:t xml:space="preserve">Выставка фотоматериала </w:t>
      </w:r>
      <w:r>
        <w:t>с выставок</w:t>
      </w:r>
      <w:r w:rsidRPr="00392805">
        <w:t xml:space="preserve"> </w:t>
      </w:r>
      <w:r>
        <w:t>объединения</w:t>
      </w:r>
      <w:r w:rsidRPr="00392805">
        <w:t xml:space="preserve">. </w:t>
      </w:r>
    </w:p>
    <w:p w:rsidR="001D25A1" w:rsidRPr="00392805" w:rsidRDefault="001D25A1" w:rsidP="001D25A1">
      <w:pPr>
        <w:ind w:firstLine="567"/>
        <w:jc w:val="both"/>
      </w:pPr>
      <w:r w:rsidRPr="00392805">
        <w:t xml:space="preserve">Результат и качество обучения прослеживаются в творческих </w:t>
      </w:r>
      <w:proofErr w:type="gramStart"/>
      <w:r w:rsidRPr="00392805">
        <w:t>достижениях</w:t>
      </w:r>
      <w:proofErr w:type="gramEnd"/>
      <w:r w:rsidRPr="00392805">
        <w:t xml:space="preserve"> обучающихся, в призовых местах.</w:t>
      </w:r>
    </w:p>
    <w:p w:rsidR="001D25A1" w:rsidRDefault="001D25A1" w:rsidP="001D25A1">
      <w:pPr>
        <w:pStyle w:val="a5"/>
        <w:jc w:val="both"/>
        <w:rPr>
          <w:rStyle w:val="af4"/>
          <w:sz w:val="24"/>
          <w:szCs w:val="24"/>
        </w:rPr>
      </w:pPr>
    </w:p>
    <w:p w:rsidR="001D25A1" w:rsidRPr="005352AB" w:rsidRDefault="001D25A1" w:rsidP="001D25A1">
      <w:pPr>
        <w:pStyle w:val="a5"/>
        <w:spacing w:after="120" w:line="240" w:lineRule="atLeast"/>
        <w:jc w:val="both"/>
        <w:rPr>
          <w:b/>
          <w:bCs/>
          <w:sz w:val="24"/>
          <w:szCs w:val="24"/>
          <w:shd w:val="clear" w:color="auto" w:fill="FFFFFF"/>
        </w:rPr>
      </w:pPr>
      <w:r w:rsidRPr="00D7079F">
        <w:rPr>
          <w:b/>
          <w:bCs/>
          <w:color w:val="000000"/>
          <w:sz w:val="24"/>
          <w:szCs w:val="24"/>
          <w:shd w:val="clear" w:color="auto" w:fill="FFFFFF"/>
        </w:rPr>
        <w:t>Ин</w:t>
      </w:r>
      <w:r w:rsidRPr="005352AB">
        <w:rPr>
          <w:b/>
          <w:bCs/>
          <w:sz w:val="24"/>
          <w:szCs w:val="24"/>
          <w:shd w:val="clear" w:color="auto" w:fill="FFFFFF"/>
        </w:rPr>
        <w:t>тернет-ресурсы:</w:t>
      </w:r>
    </w:p>
    <w:p w:rsidR="001D25A1" w:rsidRPr="005352AB" w:rsidRDefault="001D25A1" w:rsidP="001D25A1">
      <w:pPr>
        <w:pStyle w:val="a5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sz w:val="24"/>
          <w:szCs w:val="24"/>
        </w:rPr>
      </w:pPr>
      <w:r w:rsidRPr="005352AB">
        <w:rPr>
          <w:sz w:val="24"/>
          <w:szCs w:val="24"/>
        </w:rPr>
        <w:t>Вся экология в одном месте. Всероссийский Экологический Портал.</w:t>
      </w:r>
    </w:p>
    <w:p w:rsidR="001D25A1" w:rsidRPr="005352AB" w:rsidRDefault="001D25A1" w:rsidP="001D25A1">
      <w:pPr>
        <w:pStyle w:val="a5"/>
        <w:shd w:val="clear" w:color="auto" w:fill="FFFFFF"/>
        <w:spacing w:after="120" w:line="240" w:lineRule="atLeast"/>
        <w:jc w:val="both"/>
        <w:rPr>
          <w:sz w:val="24"/>
          <w:szCs w:val="24"/>
        </w:rPr>
      </w:pPr>
      <w:hyperlink r:id="rId36" w:history="1">
        <w:r w:rsidRPr="005352AB">
          <w:rPr>
            <w:rStyle w:val="af"/>
            <w:sz w:val="24"/>
            <w:szCs w:val="24"/>
          </w:rPr>
          <w:t>http://ecoportal.su/</w:t>
        </w:r>
      </w:hyperlink>
    </w:p>
    <w:p w:rsidR="001D25A1" w:rsidRPr="005352AB" w:rsidRDefault="001D25A1" w:rsidP="001D25A1">
      <w:pPr>
        <w:pStyle w:val="a5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sz w:val="24"/>
          <w:szCs w:val="24"/>
        </w:rPr>
      </w:pPr>
      <w:r w:rsidRPr="005352AB">
        <w:rPr>
          <w:sz w:val="24"/>
          <w:szCs w:val="24"/>
        </w:rPr>
        <w:t xml:space="preserve">Природа и животные на </w:t>
      </w:r>
      <w:proofErr w:type="spellStart"/>
      <w:r w:rsidRPr="005352AB">
        <w:rPr>
          <w:sz w:val="24"/>
          <w:szCs w:val="24"/>
        </w:rPr>
        <w:t>Rin.ru</w:t>
      </w:r>
      <w:proofErr w:type="spellEnd"/>
      <w:r w:rsidRPr="005352AB">
        <w:rPr>
          <w:sz w:val="24"/>
          <w:szCs w:val="24"/>
        </w:rPr>
        <w:t xml:space="preserve">. </w:t>
      </w:r>
      <w:hyperlink r:id="rId37" w:history="1">
        <w:r w:rsidRPr="005352AB">
          <w:rPr>
            <w:rStyle w:val="af"/>
            <w:sz w:val="24"/>
            <w:szCs w:val="24"/>
          </w:rPr>
          <w:t>http://zoo.rin.ru/</w:t>
        </w:r>
      </w:hyperlink>
    </w:p>
    <w:p w:rsidR="001D25A1" w:rsidRPr="005352AB" w:rsidRDefault="001D25A1" w:rsidP="001D25A1">
      <w:pPr>
        <w:pStyle w:val="a5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sz w:val="24"/>
          <w:szCs w:val="24"/>
        </w:rPr>
      </w:pPr>
      <w:r w:rsidRPr="005352AB">
        <w:rPr>
          <w:sz w:val="24"/>
          <w:szCs w:val="24"/>
        </w:rPr>
        <w:t xml:space="preserve">Энциклопедия комнатных цветов и растений. </w:t>
      </w:r>
      <w:hyperlink r:id="rId38" w:history="1">
        <w:r w:rsidRPr="005352AB">
          <w:rPr>
            <w:rStyle w:val="af"/>
            <w:sz w:val="24"/>
            <w:szCs w:val="24"/>
          </w:rPr>
          <w:t>http://iplants.ru/encikl.php?h=7</w:t>
        </w:r>
      </w:hyperlink>
    </w:p>
    <w:p w:rsidR="001D25A1" w:rsidRPr="005352AB" w:rsidRDefault="001D25A1" w:rsidP="001D25A1">
      <w:pPr>
        <w:pStyle w:val="a5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sz w:val="24"/>
          <w:szCs w:val="24"/>
        </w:rPr>
      </w:pPr>
      <w:r w:rsidRPr="005352AB">
        <w:rPr>
          <w:sz w:val="24"/>
          <w:szCs w:val="24"/>
        </w:rPr>
        <w:t xml:space="preserve">Энциклопедия лекарственных растений. </w:t>
      </w:r>
      <w:hyperlink r:id="rId39" w:history="1">
        <w:r w:rsidRPr="005352AB">
          <w:rPr>
            <w:rStyle w:val="af"/>
            <w:sz w:val="24"/>
            <w:szCs w:val="24"/>
          </w:rPr>
          <w:t>http://tisyachelistnik.ru/starinnye-knigi.html</w:t>
        </w:r>
      </w:hyperlink>
    </w:p>
    <w:p w:rsidR="001D25A1" w:rsidRPr="005352AB" w:rsidRDefault="001D25A1" w:rsidP="001D25A1">
      <w:pPr>
        <w:pStyle w:val="a5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sz w:val="24"/>
          <w:szCs w:val="24"/>
        </w:rPr>
      </w:pPr>
      <w:r w:rsidRPr="005352AB">
        <w:rPr>
          <w:sz w:val="24"/>
          <w:szCs w:val="24"/>
        </w:rPr>
        <w:t xml:space="preserve">Энциклопедия “Флора и Фауна”. </w:t>
      </w:r>
      <w:hyperlink r:id="rId40" w:history="1">
        <w:r w:rsidRPr="005352AB">
          <w:rPr>
            <w:rStyle w:val="af"/>
            <w:sz w:val="24"/>
            <w:szCs w:val="24"/>
          </w:rPr>
          <w:t>http://www.sci.aha.ru/biodiv/anim.htm</w:t>
        </w:r>
      </w:hyperlink>
    </w:p>
    <w:p w:rsidR="001D25A1" w:rsidRPr="005352AB" w:rsidRDefault="001D25A1" w:rsidP="001D25A1">
      <w:pPr>
        <w:pStyle w:val="a5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sz w:val="24"/>
          <w:szCs w:val="24"/>
        </w:rPr>
      </w:pPr>
      <w:r w:rsidRPr="005352AB">
        <w:rPr>
          <w:sz w:val="24"/>
          <w:szCs w:val="24"/>
        </w:rPr>
        <w:t xml:space="preserve">«Юный натуралист». </w:t>
      </w:r>
      <w:hyperlink r:id="rId41" w:history="1">
        <w:r w:rsidRPr="005352AB">
          <w:rPr>
            <w:rStyle w:val="af"/>
            <w:sz w:val="24"/>
            <w:szCs w:val="24"/>
          </w:rPr>
          <w:t>http://unnaturalist.ru/</w:t>
        </w:r>
      </w:hyperlink>
    </w:p>
    <w:p w:rsidR="001D25A1" w:rsidRDefault="001D25A1" w:rsidP="001D25A1">
      <w:pPr>
        <w:tabs>
          <w:tab w:val="left" w:pos="2115"/>
        </w:tabs>
        <w:jc w:val="center"/>
        <w:rPr>
          <w:rFonts w:eastAsia="Calibri"/>
          <w:b/>
        </w:rPr>
      </w:pPr>
      <w:r w:rsidRPr="00C66EB0">
        <w:rPr>
          <w:rFonts w:eastAsia="Calibri"/>
          <w:b/>
        </w:rPr>
        <w:t>Литература</w:t>
      </w:r>
    </w:p>
    <w:p w:rsidR="001D25A1" w:rsidRPr="00C66EB0" w:rsidRDefault="001D25A1" w:rsidP="001D25A1">
      <w:pPr>
        <w:jc w:val="both"/>
        <w:rPr>
          <w:b/>
          <w:u w:val="single"/>
        </w:rPr>
      </w:pPr>
      <w:r w:rsidRPr="00C66EB0">
        <w:rPr>
          <w:b/>
          <w:u w:val="single"/>
        </w:rPr>
        <w:lastRenderedPageBreak/>
        <w:t xml:space="preserve"> Для учителя:</w:t>
      </w:r>
    </w:p>
    <w:p w:rsidR="001D25A1" w:rsidRPr="00C66EB0" w:rsidRDefault="001D25A1" w:rsidP="001D25A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66EB0">
        <w:rPr>
          <w:rFonts w:ascii="Times New Roman" w:hAnsi="Times New Roman"/>
          <w:sz w:val="24"/>
          <w:szCs w:val="24"/>
        </w:rPr>
        <w:t>. Ресурсосбережение : внеурочные занятия по экологии 6-11 классы</w:t>
      </w:r>
      <w:proofErr w:type="gramStart"/>
      <w:r w:rsidRPr="00C66EB0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C66EB0">
        <w:rPr>
          <w:rFonts w:ascii="Times New Roman" w:hAnsi="Times New Roman"/>
          <w:sz w:val="24"/>
          <w:szCs w:val="24"/>
        </w:rPr>
        <w:t xml:space="preserve">вт.-сост. Л.Н. </w:t>
      </w:r>
      <w:proofErr w:type="spellStart"/>
      <w:r w:rsidRPr="00C66EB0">
        <w:rPr>
          <w:rFonts w:ascii="Times New Roman" w:hAnsi="Times New Roman"/>
          <w:sz w:val="24"/>
          <w:szCs w:val="24"/>
        </w:rPr>
        <w:t>Колотилина</w:t>
      </w:r>
      <w:proofErr w:type="spellEnd"/>
      <w:r w:rsidRPr="00C66EB0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C66EB0">
        <w:rPr>
          <w:rFonts w:ascii="Times New Roman" w:hAnsi="Times New Roman"/>
          <w:sz w:val="24"/>
          <w:szCs w:val="24"/>
        </w:rPr>
        <w:t>Северук</w:t>
      </w:r>
      <w:proofErr w:type="spellEnd"/>
      <w:r w:rsidRPr="00C66EB0">
        <w:rPr>
          <w:rFonts w:ascii="Times New Roman" w:hAnsi="Times New Roman"/>
          <w:sz w:val="24"/>
          <w:szCs w:val="24"/>
        </w:rPr>
        <w:t xml:space="preserve">. – М.:ВАКО, 2015. – 128 </w:t>
      </w:r>
      <w:proofErr w:type="gramStart"/>
      <w:r w:rsidRPr="00C66EB0">
        <w:rPr>
          <w:rFonts w:ascii="Times New Roman" w:hAnsi="Times New Roman"/>
          <w:sz w:val="24"/>
          <w:szCs w:val="24"/>
        </w:rPr>
        <w:t>с</w:t>
      </w:r>
      <w:proofErr w:type="gramEnd"/>
      <w:r w:rsidRPr="00C66EB0">
        <w:rPr>
          <w:rFonts w:ascii="Times New Roman" w:hAnsi="Times New Roman"/>
          <w:sz w:val="24"/>
          <w:szCs w:val="24"/>
        </w:rPr>
        <w:t>. – (</w:t>
      </w:r>
      <w:proofErr w:type="gramStart"/>
      <w:r w:rsidRPr="00C66EB0">
        <w:rPr>
          <w:rFonts w:ascii="Times New Roman" w:hAnsi="Times New Roman"/>
          <w:sz w:val="24"/>
          <w:szCs w:val="24"/>
        </w:rPr>
        <w:t>Мастерская</w:t>
      </w:r>
      <w:proofErr w:type="gramEnd"/>
      <w:r w:rsidRPr="00C66EB0">
        <w:rPr>
          <w:rFonts w:ascii="Times New Roman" w:hAnsi="Times New Roman"/>
          <w:sz w:val="24"/>
          <w:szCs w:val="24"/>
        </w:rPr>
        <w:t xml:space="preserve"> учителя биологии)</w:t>
      </w:r>
    </w:p>
    <w:p w:rsidR="001D25A1" w:rsidRPr="00C66EB0" w:rsidRDefault="001D25A1" w:rsidP="001D25A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6EB0">
        <w:rPr>
          <w:rFonts w:ascii="Times New Roman" w:hAnsi="Times New Roman"/>
          <w:sz w:val="24"/>
          <w:szCs w:val="24"/>
        </w:rPr>
        <w:t>. Экологический дневник школьника. Изд.: «Современные тетради»</w:t>
      </w:r>
    </w:p>
    <w:p w:rsidR="001D25A1" w:rsidRPr="00C66EB0" w:rsidRDefault="001D25A1" w:rsidP="001D25A1">
      <w:pPr>
        <w:pStyle w:val="af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66E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6EB0">
        <w:rPr>
          <w:rFonts w:ascii="Times New Roman" w:hAnsi="Times New Roman"/>
          <w:b/>
          <w:sz w:val="24"/>
          <w:szCs w:val="24"/>
          <w:u w:val="single"/>
        </w:rPr>
        <w:t>Для учащегося:</w:t>
      </w:r>
    </w:p>
    <w:p w:rsidR="001D25A1" w:rsidRPr="00C66EB0" w:rsidRDefault="001D25A1" w:rsidP="001D25A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66EB0">
        <w:rPr>
          <w:rFonts w:ascii="Times New Roman" w:hAnsi="Times New Roman"/>
          <w:sz w:val="24"/>
          <w:szCs w:val="24"/>
        </w:rPr>
        <w:t>1.  Экологический дневник школьника. Изд.: «Современные тетради»;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Косов В.И. Иванов В.Н. Охрана и рациональное использование водных ресурсов.  Тверь, 1995. 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Красилов В.А.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Метаэкология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понятия // Экология и жизнь. — 1998. — № 4. 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Кузнецов В.И.,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Идлис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Г.М.,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Гутина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В.Н. – Естествознание. – М., 1996. 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Меренков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В. Г. Проблемы преодоления глобального экологического кризиса. – Смоленск, 2001. 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Миркин Б.М., Наумова Л.Г. Экология России. - М.: 1995. 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Привалевская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Г.А.,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Рунова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Т.Г. Районирование для решения экологических проблем России. - М.: Школа-Пресс, 1994, География в школе, N3. 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Рамад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Ф. Основы прикладной экологии: Пер. с франц. – Л.: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Гидрометеоиздат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, 1981. </w:t>
      </w:r>
    </w:p>
    <w:p w:rsidR="001D25A1" w:rsidRPr="00C66EB0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Реймерс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Азбука природы.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Микроэнциклопедия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биосферы. - М.: "Знание", 1980. </w:t>
      </w:r>
    </w:p>
    <w:p w:rsidR="001D25A1" w:rsidRPr="00D7079F" w:rsidRDefault="001D25A1" w:rsidP="001D25A1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>Реймерс</w:t>
      </w:r>
      <w:proofErr w:type="spellEnd"/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Надежды на выживание человечества. Концептуальная экология. – М.: изд-во ИЦ "Россия молодая"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EB0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Экология, 1992. </w:t>
      </w:r>
    </w:p>
    <w:p w:rsidR="001D25A1" w:rsidRDefault="001D25A1"/>
    <w:sectPr w:rsidR="001D25A1" w:rsidSect="001D2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Garamond Roman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F0"/>
    <w:multiLevelType w:val="hybridMultilevel"/>
    <w:tmpl w:val="E7402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14120F"/>
    <w:multiLevelType w:val="hybridMultilevel"/>
    <w:tmpl w:val="0BF0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3478"/>
    <w:multiLevelType w:val="hybridMultilevel"/>
    <w:tmpl w:val="2C16C3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31328"/>
    <w:multiLevelType w:val="hybridMultilevel"/>
    <w:tmpl w:val="1E027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B3"/>
    <w:multiLevelType w:val="hybridMultilevel"/>
    <w:tmpl w:val="8C505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A11C3"/>
    <w:multiLevelType w:val="hybridMultilevel"/>
    <w:tmpl w:val="B092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C4F61"/>
    <w:multiLevelType w:val="hybridMultilevel"/>
    <w:tmpl w:val="4F9C8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F4252D"/>
    <w:multiLevelType w:val="multilevel"/>
    <w:tmpl w:val="AC0A8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A7F7A"/>
    <w:multiLevelType w:val="hybridMultilevel"/>
    <w:tmpl w:val="78664078"/>
    <w:lvl w:ilvl="0" w:tplc="44ACCC8A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16F86"/>
    <w:multiLevelType w:val="hybridMultilevel"/>
    <w:tmpl w:val="52307F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035274"/>
    <w:multiLevelType w:val="multilevel"/>
    <w:tmpl w:val="C9D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045EC"/>
    <w:multiLevelType w:val="hybridMultilevel"/>
    <w:tmpl w:val="4034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60CD0"/>
    <w:multiLevelType w:val="hybridMultilevel"/>
    <w:tmpl w:val="91F4C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1098D"/>
    <w:multiLevelType w:val="hybridMultilevel"/>
    <w:tmpl w:val="08BC6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5A1"/>
    <w:rsid w:val="001D25A1"/>
    <w:rsid w:val="0041263C"/>
    <w:rsid w:val="008D22D9"/>
    <w:rsid w:val="00DE7F7D"/>
    <w:rsid w:val="00F8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BF"/>
  </w:style>
  <w:style w:type="paragraph" w:styleId="1">
    <w:name w:val="heading 1"/>
    <w:basedOn w:val="a"/>
    <w:link w:val="10"/>
    <w:uiPriority w:val="9"/>
    <w:qFormat/>
    <w:rsid w:val="001D2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1D25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5A1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40">
    <w:name w:val="Заголовок 4 Знак"/>
    <w:basedOn w:val="a0"/>
    <w:link w:val="4"/>
    <w:semiHidden/>
    <w:rsid w:val="001D25A1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5">
    <w:name w:val="Normal (Web)"/>
    <w:basedOn w:val="a"/>
    <w:uiPriority w:val="99"/>
    <w:rsid w:val="001D25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qFormat/>
    <w:rsid w:val="001D25A1"/>
    <w:rPr>
      <w:i/>
      <w:iCs/>
    </w:rPr>
  </w:style>
  <w:style w:type="table" w:styleId="a7">
    <w:name w:val="Table Grid"/>
    <w:basedOn w:val="a1"/>
    <w:uiPriority w:val="59"/>
    <w:rsid w:val="001D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1D25A1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1D25A1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8">
    <w:name w:val="Шаблон"/>
    <w:rsid w:val="001D25A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1">
    <w:name w:val="Основной текст с отступом 21"/>
    <w:basedOn w:val="a"/>
    <w:rsid w:val="001D25A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1D25A1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9">
    <w:name w:val="List Paragraph"/>
    <w:basedOn w:val="a"/>
    <w:uiPriority w:val="99"/>
    <w:qFormat/>
    <w:rsid w:val="001D2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rsid w:val="001D2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1D25A1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rsid w:val="001D2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rsid w:val="001D25A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Spacing">
    <w:name w:val="No Spacing"/>
    <w:rsid w:val="001D25A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">
    <w:name w:val="Заголовок 3+"/>
    <w:basedOn w:val="a"/>
    <w:rsid w:val="001D25A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D25A1"/>
  </w:style>
  <w:style w:type="paragraph" w:customStyle="1" w:styleId="c19">
    <w:name w:val="c19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D25A1"/>
  </w:style>
  <w:style w:type="character" w:customStyle="1" w:styleId="ae">
    <w:name w:val="Основной текст_"/>
    <w:link w:val="18"/>
    <w:locked/>
    <w:rsid w:val="001D25A1"/>
    <w:rPr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e"/>
    <w:rsid w:val="001D25A1"/>
    <w:pPr>
      <w:widowControl w:val="0"/>
      <w:shd w:val="clear" w:color="auto" w:fill="FFFFFF"/>
      <w:spacing w:after="900" w:line="240" w:lineRule="atLeast"/>
    </w:pPr>
    <w:rPr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1D25A1"/>
    <w:rPr>
      <w:color w:val="0000FF"/>
      <w:u w:val="single"/>
    </w:rPr>
  </w:style>
  <w:style w:type="character" w:customStyle="1" w:styleId="12">
    <w:name w:val="Основной текст1"/>
    <w:rsid w:val="001D2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1D25A1"/>
    <w:pPr>
      <w:widowControl w:val="0"/>
      <w:shd w:val="clear" w:color="auto" w:fill="FFFFFF"/>
      <w:spacing w:after="0" w:line="317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Заголовок №2_"/>
    <w:link w:val="23"/>
    <w:rsid w:val="001D25A1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1D25A1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WW-">
    <w:name w:val="WW-Базовый"/>
    <w:rsid w:val="001D25A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paragraph" w:styleId="af0">
    <w:name w:val="Body Text"/>
    <w:basedOn w:val="a"/>
    <w:link w:val="af1"/>
    <w:rsid w:val="001D2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1D25A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0pt">
    <w:name w:val="Основной текст + Интервал 0 pt"/>
    <w:rsid w:val="001D25A1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af2">
    <w:name w:val="Базовый"/>
    <w:rsid w:val="001D25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24">
    <w:name w:val="Основной текст2"/>
    <w:rsid w:val="001D2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D2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1D2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D25A1"/>
  </w:style>
  <w:style w:type="character" w:styleId="af4">
    <w:name w:val="Strong"/>
    <w:qFormat/>
    <w:rsid w:val="001D25A1"/>
    <w:rPr>
      <w:b/>
      <w:bCs/>
    </w:rPr>
  </w:style>
  <w:style w:type="character" w:customStyle="1" w:styleId="searchmatch">
    <w:name w:val="searchmatch"/>
    <w:rsid w:val="001D25A1"/>
  </w:style>
  <w:style w:type="paragraph" w:customStyle="1" w:styleId="sobi2itemtitle">
    <w:name w:val="sobi2itemtitle"/>
    <w:basedOn w:val="a"/>
    <w:rsid w:val="001D25A1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3%D0%BA%D0%B0" TargetMode="External"/><Relationship Id="rId13" Type="http://schemas.openxmlformats.org/officeDocument/2006/relationships/hyperlink" Target="http://ru.wikipedia.org/wiki/%D0%9D%D0%B0%D1%83%D0%BA%D0%B0" TargetMode="External"/><Relationship Id="rId18" Type="http://schemas.openxmlformats.org/officeDocument/2006/relationships/hyperlink" Target="http://ru.wikipedia.org/wiki/%D0%91%D0%B8%D0%BE%D0%BB%D0%BE%D0%B3%D0%B8%D1%8F" TargetMode="External"/><Relationship Id="rId26" Type="http://schemas.openxmlformats.org/officeDocument/2006/relationships/hyperlink" Target="http://ru.wikipedia.org/wiki/%D0%90%D0%BD%D1%82%D1%80%D0%BE%D0%BF%D0%BE%D0%B3%D0%B5%D0%BD%D0%B5%D0%B7" TargetMode="External"/><Relationship Id="rId39" Type="http://schemas.openxmlformats.org/officeDocument/2006/relationships/hyperlink" Target="http://tisyachelistnik.ru/starinnye-knig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D%D0%B0%D1%83%D0%BA%D0%B0" TargetMode="External"/><Relationship Id="rId34" Type="http://schemas.openxmlformats.org/officeDocument/2006/relationships/hyperlink" Target="http://ru.wikipedia.org/wiki/%D0%9E%D1%80%D0%B3%D0%B0%D0%BD%D0%B8%D0%B7%D0%B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.wikipedia.org/wiki/%D0%A0%D0%B0%D1%81%D1%82%D0%B5%D0%BD%D0%B8%D1%8F" TargetMode="External"/><Relationship Id="rId12" Type="http://schemas.openxmlformats.org/officeDocument/2006/relationships/hyperlink" Target="http://ru.wikipedia.org/wiki/%D0%92%D0%B8%D1%80%D1%83%D1%81%D0%BE%D0%BB%D0%BE%D0%B3%D0%B8%D1%8F" TargetMode="External"/><Relationship Id="rId17" Type="http://schemas.openxmlformats.org/officeDocument/2006/relationships/hyperlink" Target="http://ru.wikipedia.org/wiki/%D0%9A%D0%BB%D0%B5%D1%82%D0%BA%D0%B0" TargetMode="External"/><Relationship Id="rId25" Type="http://schemas.openxmlformats.org/officeDocument/2006/relationships/hyperlink" Target="http://ru.wikipedia.org/wiki/%D0%A7%D0%B5%D0%BB%D0%BE%D0%B2%D0%B5%D0%BA" TargetMode="External"/><Relationship Id="rId33" Type="http://schemas.openxmlformats.org/officeDocument/2006/relationships/hyperlink" Target="http://ru.wikipedia.org/wiki/%D0%93%D1%80%D0%B8%D0%B1%D1%8B" TargetMode="External"/><Relationship Id="rId38" Type="http://schemas.openxmlformats.org/officeDocument/2006/relationships/hyperlink" Target="http://iplants.ru/encikl.php?h=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8%D0%BE%D0%BB%D0%BE%D0%B3%D0%B8%D1%8F" TargetMode="External"/><Relationship Id="rId20" Type="http://schemas.openxmlformats.org/officeDocument/2006/relationships/hyperlink" Target="http://ru.wikipedia.org/wiki/%D0%9E%D1%80%D0%B3%D0%B0%D0%BD%D0%B8%D0%B7%D0%BC" TargetMode="External"/><Relationship Id="rId29" Type="http://schemas.openxmlformats.org/officeDocument/2006/relationships/hyperlink" Target="http://ru.wikipedia.org/wiki/%D0%91%D0%B8%D0%BE%D0%B3%D0%B5%D0%BE%D1%86%D0%B5%D0%BD%D0%BE%D0%B7" TargetMode="External"/><Relationship Id="rId41" Type="http://schemas.openxmlformats.org/officeDocument/2006/relationships/hyperlink" Target="http://unnaturali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1%83%D0%BA%D0%B0" TargetMode="External"/><Relationship Id="rId11" Type="http://schemas.openxmlformats.org/officeDocument/2006/relationships/hyperlink" Target="http://ru.wikipedia.org/wiki/%D0%91%D0%B0%D0%BA%D1%82%D0%B5%D1%80%D0%B8%D0%BE%D0%BB%D0%BE%D0%B3%D0%B8%D1%8F" TargetMode="External"/><Relationship Id="rId24" Type="http://schemas.openxmlformats.org/officeDocument/2006/relationships/hyperlink" Target="http://ru.wikipedia.org/wiki/%D0%9D%D0%B0%D1%83%D0%BA%D0%B0" TargetMode="External"/><Relationship Id="rId32" Type="http://schemas.openxmlformats.org/officeDocument/2006/relationships/hyperlink" Target="http://ru.wikipedia.org/wiki/%D0%9E%D1%80%D0%B3%D0%B0%D0%BD%D0%B8%D0%B7%D0%BC" TargetMode="External"/><Relationship Id="rId37" Type="http://schemas.openxmlformats.org/officeDocument/2006/relationships/hyperlink" Target="http://zoo.rin.ru/" TargetMode="External"/><Relationship Id="rId40" Type="http://schemas.openxmlformats.org/officeDocument/2006/relationships/hyperlink" Target="http://www.sci.aha.ru/biodiv/anim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E%D1%80%D0%B3%D0%B0%D0%BD%D0%B8%D0%B7%D0%BC" TargetMode="External"/><Relationship Id="rId23" Type="http://schemas.openxmlformats.org/officeDocument/2006/relationships/hyperlink" Target="http://ru.wikipedia.org/wiki/%D0%9F%D0%BE%D0%B2%D0%B5%D0%B4%D0%B5%D0%BD%D0%B8%D0%B5" TargetMode="External"/><Relationship Id="rId28" Type="http://schemas.openxmlformats.org/officeDocument/2006/relationships/hyperlink" Target="http://ru.wikipedia.org/wiki/%D0%91%D0%B0%D0%BA%D1%82%D0%B5%D1%80%D0%B8%D1%8F" TargetMode="External"/><Relationship Id="rId36" Type="http://schemas.openxmlformats.org/officeDocument/2006/relationships/hyperlink" Target="http://ecoportal.su/" TargetMode="External"/><Relationship Id="rId10" Type="http://schemas.openxmlformats.org/officeDocument/2006/relationships/hyperlink" Target="http://ru.wikipedia.org/wiki/%D0%96%D0%B8%D0%B2%D0%BE%D1%82%D0%BD%D1%8B%D0%B5" TargetMode="External"/><Relationship Id="rId19" Type="http://schemas.openxmlformats.org/officeDocument/2006/relationships/hyperlink" Target="http://ru.wikipedia.org/wiki/%D0%A2%D0%BA%D0%B0%D0%BD%D1%8C_(%D0%B1%D0%B8%D0%BE%D0%BB%D0%BE%D0%B3%D0%B8%D1%8F)" TargetMode="External"/><Relationship Id="rId31" Type="http://schemas.openxmlformats.org/officeDocument/2006/relationships/hyperlink" Target="http://ru.wikipedia.org/wiki/%D0%9A%D0%BB%D0%B0%D1%81%D1%81%D0%B8%D1%84%D0%B8%D0%BA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6%D0%B0%D1%80%D1%81%D1%82%D0%B2%D0%BE_(%D0%B1%D0%B8%D0%BE%D0%BB%D0%BE%D0%B3%D0%B8%D1%8F)" TargetMode="External"/><Relationship Id="rId14" Type="http://schemas.openxmlformats.org/officeDocument/2006/relationships/hyperlink" Target="http://ru.wikipedia.org/wiki/%D0%9A%D0%BB%D0%B5%D1%82%D0%BA%D0%B0" TargetMode="External"/><Relationship Id="rId22" Type="http://schemas.openxmlformats.org/officeDocument/2006/relationships/hyperlink" Target="http://ru.wikipedia.org/wiki/%D0%97%D0%BE%D0%BE%D0%BB%D0%BE%D0%B3%D0%B8%D1%8F" TargetMode="External"/><Relationship Id="rId27" Type="http://schemas.openxmlformats.org/officeDocument/2006/relationships/hyperlink" Target="http://ru.wikipedia.org/wiki/%D0%A0%D0%B0%D0%B7%D0%B2%D0%B8%D1%82%D0%B8%D0%B5" TargetMode="External"/><Relationship Id="rId30" Type="http://schemas.openxmlformats.org/officeDocument/2006/relationships/hyperlink" Target="http://ru.wikipedia.org/wiki/%D0%91%D0%BE%D1%82%D0%B0%D0%BD%D0%B8%D0%BA%D0%B0" TargetMode="External"/><Relationship Id="rId35" Type="http://schemas.openxmlformats.org/officeDocument/2006/relationships/hyperlink" Target="http://ru.wikipedia.org/wiki/%D0%97%D0%BE%D0%BE%D0%BB%D0%BE%D0%B3%D0%B8%D1%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5710</Words>
  <Characters>32551</Characters>
  <Application>Microsoft Office Word</Application>
  <DocSecurity>0</DocSecurity>
  <Lines>271</Lines>
  <Paragraphs>76</Paragraphs>
  <ScaleCrop>false</ScaleCrop>
  <Company/>
  <LinksUpToDate>false</LinksUpToDate>
  <CharactersWithSpaces>38185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2023-04-12T10:26:00Z</dcterms:created>
  <dcterms:modified xsi:type="dcterms:W3CDTF">2023-04-12T10:28:00Z</dcterms:modified>
</cp:coreProperties>
</file>